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B47D1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9365" cy="90487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36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B47D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02.01.2000 N 29-ФЗ</w:t>
            </w:r>
            <w:r>
              <w:rPr>
                <w:sz w:val="48"/>
                <w:szCs w:val="48"/>
              </w:rPr>
              <w:br/>
              <w:t>(ред. от 23.04.2018)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качестве и безопасности пищевых продуктов"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B47D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</w:t>
            </w:r>
            <w:r>
              <w:rPr>
                <w:sz w:val="28"/>
                <w:szCs w:val="28"/>
              </w:rPr>
              <w:t>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B47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B47D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B47D1">
            <w:pPr>
              <w:pStyle w:val="ConsPlusNormal"/>
            </w:pPr>
            <w:r>
              <w:t>2 января 2000 года</w:t>
            </w:r>
          </w:p>
        </w:tc>
        <w:tc>
          <w:tcPr>
            <w:tcW w:w="5103" w:type="dxa"/>
          </w:tcPr>
          <w:p w:rsidR="00000000" w:rsidRDefault="00DB47D1">
            <w:pPr>
              <w:pStyle w:val="ConsPlusNormal"/>
              <w:jc w:val="right"/>
            </w:pPr>
            <w:r>
              <w:t>N 29-ФЗ</w:t>
            </w:r>
          </w:p>
        </w:tc>
      </w:tr>
    </w:tbl>
    <w:p w:rsidR="00000000" w:rsidRDefault="00DB4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B47D1">
      <w:pPr>
        <w:pStyle w:val="ConsPlusNormal"/>
      </w:pPr>
    </w:p>
    <w:p w:rsidR="00000000" w:rsidRDefault="00DB47D1">
      <w:pPr>
        <w:pStyle w:val="ConsPlusTitle"/>
        <w:jc w:val="center"/>
      </w:pPr>
      <w:r>
        <w:t>РОССИЙСКАЯ ФЕДЕРАЦИЯ</w:t>
      </w:r>
    </w:p>
    <w:p w:rsidR="00000000" w:rsidRDefault="00DB47D1">
      <w:pPr>
        <w:pStyle w:val="ConsPlusTitle"/>
        <w:jc w:val="center"/>
      </w:pPr>
    </w:p>
    <w:p w:rsidR="00000000" w:rsidRDefault="00DB47D1">
      <w:pPr>
        <w:pStyle w:val="ConsPlusTitle"/>
        <w:jc w:val="center"/>
      </w:pPr>
      <w:r>
        <w:t>ФЕДЕРАЛЬНЫЙ ЗАКОН</w:t>
      </w:r>
    </w:p>
    <w:p w:rsidR="00000000" w:rsidRDefault="00DB47D1">
      <w:pPr>
        <w:pStyle w:val="ConsPlusTitle"/>
        <w:jc w:val="center"/>
      </w:pPr>
    </w:p>
    <w:p w:rsidR="00000000" w:rsidRDefault="00DB47D1">
      <w:pPr>
        <w:pStyle w:val="ConsPlusTitle"/>
        <w:jc w:val="center"/>
      </w:pPr>
      <w:r>
        <w:t>О КАЧЕСТВЕ И БЕЗОПАСНОСТИ ПИЩЕВЫХ ПРОДУКТОВ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jc w:val="right"/>
      </w:pPr>
      <w:r>
        <w:t>Принят</w:t>
      </w:r>
    </w:p>
    <w:p w:rsidR="00000000" w:rsidRDefault="00DB47D1">
      <w:pPr>
        <w:pStyle w:val="ConsPlusNormal"/>
        <w:jc w:val="right"/>
      </w:pPr>
      <w:r>
        <w:t>Государственной Думой</w:t>
      </w:r>
    </w:p>
    <w:p w:rsidR="00000000" w:rsidRDefault="00DB47D1">
      <w:pPr>
        <w:pStyle w:val="ConsPlusNormal"/>
        <w:jc w:val="right"/>
      </w:pPr>
      <w:r>
        <w:t>1 декабря 1999 года</w:t>
      </w:r>
    </w:p>
    <w:p w:rsidR="00000000" w:rsidRDefault="00DB47D1">
      <w:pPr>
        <w:pStyle w:val="ConsPlusNormal"/>
        <w:jc w:val="right"/>
      </w:pPr>
    </w:p>
    <w:p w:rsidR="00000000" w:rsidRDefault="00DB47D1">
      <w:pPr>
        <w:pStyle w:val="ConsPlusNormal"/>
        <w:jc w:val="right"/>
      </w:pPr>
      <w:r>
        <w:t>Одобрен</w:t>
      </w:r>
    </w:p>
    <w:p w:rsidR="00000000" w:rsidRDefault="00DB47D1">
      <w:pPr>
        <w:pStyle w:val="ConsPlusNormal"/>
        <w:jc w:val="right"/>
      </w:pPr>
      <w:r>
        <w:t>Советом Федерации</w:t>
      </w:r>
    </w:p>
    <w:p w:rsidR="00000000" w:rsidRDefault="00DB47D1">
      <w:pPr>
        <w:pStyle w:val="ConsPlusNormal"/>
        <w:jc w:val="right"/>
      </w:pPr>
      <w:r>
        <w:t>23 декабря 1999 года</w:t>
      </w:r>
    </w:p>
    <w:p w:rsidR="00000000" w:rsidRDefault="00DB47D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</w:t>
            </w:r>
          </w:p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30.12.2001 </w:t>
            </w:r>
            <w:hyperlink r:id="rId9" w:tooltip="Федеральный закон от 30.12.2001 N 196-ФЗ (ред. от 17.04.2017) &quot;О введении в действие Кодекса Российской Федерации об административных правонарушениях&quot;{КонсультантПлюс}" w:history="1">
              <w:r>
                <w:rPr>
                  <w:color w:val="0000FF"/>
                </w:rPr>
                <w:t>N 196-ФЗ,</w:t>
              </w:r>
            </w:hyperlink>
            <w:r>
              <w:rPr>
                <w:color w:val="392C69"/>
              </w:rPr>
              <w:t xml:space="preserve"> от 10.01.2003 </w:t>
            </w:r>
            <w:hyperlink r:id="rId10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N 15-ФЗ,</w:t>
              </w:r>
            </w:hyperlink>
          </w:p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30.06.2003 </w:t>
            </w:r>
            <w:hyperlink r:id="rId11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      <w:r>
                <w:rPr>
                  <w:color w:val="0000FF"/>
                </w:rPr>
                <w:t>N 86-ФЗ,</w:t>
              </w:r>
            </w:hyperlink>
            <w:r>
              <w:rPr>
                <w:color w:val="392C69"/>
              </w:rPr>
              <w:t xml:space="preserve"> от 22.08.2004 </w:t>
            </w:r>
            <w:hyperlink r:id="rId12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      <w:r>
                <w:rPr>
                  <w:color w:val="0000FF"/>
                </w:rPr>
                <w:t>N 122-ФЗ,</w:t>
              </w:r>
            </w:hyperlink>
          </w:p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09.05.2005 </w:t>
            </w:r>
            <w:hyperlink r:id="rId13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45-ФЗ,</w:t>
              </w:r>
            </w:hyperlink>
            <w:r>
              <w:rPr>
                <w:color w:val="392C69"/>
              </w:rPr>
              <w:t xml:space="preserve"> от 05.12.2005 </w:t>
            </w:r>
            <w:hyperlink r:id="rId14" w:tooltip="Федеральный закон от 05.12.2005 N 151-ФЗ &quot;О внесении изменений в статью 30 Федерального закона &quot;О качестве и безопасности пищевых продуктов&quot;{КонсультантПлюс}" w:history="1">
              <w:r>
                <w:rPr>
                  <w:color w:val="0000FF"/>
                </w:rPr>
                <w:t>N 151-ФЗ,</w:t>
              </w:r>
            </w:hyperlink>
          </w:p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31.12.2005 </w:t>
            </w:r>
            <w:hyperlink r:id="rId15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      <w:r>
                <w:rPr>
                  <w:color w:val="0000FF"/>
                </w:rPr>
                <w:t>N 199-ФЗ,</w:t>
              </w:r>
            </w:hyperlink>
            <w:r>
              <w:rPr>
                <w:color w:val="392C69"/>
              </w:rPr>
              <w:t xml:space="preserve"> от 31.03.2006 </w:t>
            </w:r>
            <w:hyperlink r:id="rId16" w:tooltip="Федеральный закон от 31.03.2006 N 45-ФЗ &quot;О внесении изменения в статью 13 Федерального закона &quot;О качестве и безопасности пищевых продуктов&quot;{КонсультантПлюс}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30.12.2006 </w:t>
            </w:r>
            <w:hyperlink r:id="rId17" w:tooltip="Федеральный закон от 30.12.2006 N 266-ФЗ (ред. от 21.07.2014) &quot;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8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30.12.2008 </w:t>
            </w:r>
            <w:hyperlink r:id="rId19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20" w:tooltip="Федеральный закон от 30.12.2008 N 313-ФЗ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------------ Недействующая редакция{КонсультантПлюс}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28.12.2010 </w:t>
            </w:r>
            <w:hyperlink r:id="rId21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19.07.2011 </w:t>
            </w:r>
            <w:hyperlink r:id="rId2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4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25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26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27" w:tooltip="Федеральный закон от 12.06.2008 N 88-ФЗ (ред. от 22.07.2010) &quot;Технический регламент на молоко и молочную продукцию&quot;------------ Утратил силу или отменен{КонсультантПлюс}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27.10.2008 </w:t>
            </w:r>
            <w:hyperlink r:id="rId28" w:tooltip="Федеральный закон от 27.10.2008 N 178-ФЗ &quot;Технический регламент на соковую продукцию из фруктов и овощей&quot;------------ Утратил силу или отменен{КонсультантПлюс}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29" w:tooltip="Федеральный закон от 22.12.2008 N 268-ФЗ &quot;Технический регламент на табачную продукцию&quot;{КонсультантПлюс}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B47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31.12.2014 N </w:t>
            </w:r>
            <w:hyperlink r:id="rId30" w:tooltip="Федеральный закон от 31.12.2014 N 493-ФЗ &quot;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&quot;{КонсультантПлюс}" w:history="1">
              <w:r>
                <w:rPr>
                  <w:color w:val="0000FF"/>
                </w:rPr>
                <w:t>493-ФЗ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B47D1">
      <w:pPr>
        <w:pStyle w:val="ConsPlusNormal"/>
        <w:jc w:val="center"/>
      </w:pPr>
    </w:p>
    <w:p w:rsidR="00000000" w:rsidRDefault="00DB47D1">
      <w:pPr>
        <w:pStyle w:val="ConsPlusNormal"/>
        <w:ind w:firstLine="540"/>
        <w:jc w:val="both"/>
      </w:pPr>
      <w: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000000" w:rsidRDefault="00DB47D1">
      <w:pPr>
        <w:pStyle w:val="ConsPlusNormal"/>
      </w:pPr>
    </w:p>
    <w:p w:rsidR="00000000" w:rsidRDefault="00DB47D1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DB47D1">
      <w:pPr>
        <w:pStyle w:val="ConsPlusNormal"/>
      </w:pPr>
    </w:p>
    <w:p w:rsidR="00000000" w:rsidRDefault="00DB47D1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 xml:space="preserve">В целях настоящего Федерального закона используются следующие </w:t>
      </w:r>
      <w:r>
        <w:t>основные понятия: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пищевые продукты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бутылированная питьевая вода, алкогольная продукция (в том числе пив</w:t>
      </w:r>
      <w:r>
        <w:t>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продукты детского питания - предназначенные для питания детей в возрасте до 14 лет и отвечающие физиологическим потребностям </w:t>
      </w:r>
      <w:r>
        <w:t>детского организма пищевые продукты;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продукты диетического питания - предназначенные для лечебного и профилактического питания пищевые продукты;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продовольственное сырье - сырье растительного, животного, микробиологического, минерального и искусственного пр</w:t>
      </w:r>
      <w:r>
        <w:t>оисхождения и вода, используемые для изготовления пищевых продуктов;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lastRenderedPageBreak/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</w:t>
      </w:r>
      <w:r>
        <w:t>войств и (или) сохранения качества пищевых продуктов;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биологически активные добавки -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материалы </w:t>
      </w:r>
      <w:r>
        <w:t>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</w:t>
      </w:r>
      <w:r>
        <w:t>ры и устройства, тара, посуда, столовые принадлежности;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пищевая ценность пищевого про</w:t>
      </w:r>
      <w:r>
        <w:t>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3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нормативные документы - документы, принятые в соответствии с международными договорами Российской Ф</w:t>
      </w:r>
      <w:r>
        <w:t>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</w:t>
      </w:r>
      <w:r>
        <w:t>ти, устанавливающие в соответствии с законодательством Российской Федерации о техническом регулировании обязательные требования;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3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технические документы - документы, в соответствии с которыми осуществляются изготовление, хранение, перевозки и реализация пищевых продукт</w:t>
      </w:r>
      <w:r>
        <w:t>ов, материалов и изделий (технические условия, технологические инструкции, рецептуры и другие);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</w:t>
      </w:r>
      <w:r>
        <w:t>алее - реализация), их хранение и перевозки;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фальсифицированные пищевые продукты (в том числе биологически активные добавки), материалы и изделия - пищевые продукты (в том числе биологически активные добавки), материалы и изделия, умышленно измененные (под</w:t>
      </w:r>
      <w:r>
        <w:t>дельные) и (или) имеющие скрытые свойства и качество, информация о которых является заведомо неполной или недостоверной;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33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закона</w:t>
        </w:r>
      </w:hyperlink>
      <w:r>
        <w:t xml:space="preserve"> от 31.12.2014 N 532-ФЗ)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идентификация пищевых продуктов, материалов и изделий - деятельность по установлению соот</w:t>
      </w:r>
      <w:r>
        <w:t>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утилизация пищевых продукт</w:t>
      </w:r>
      <w:r>
        <w:t>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</w:t>
            </w:r>
            <w:r>
              <w:rPr>
                <w:color w:val="392C69"/>
              </w:rPr>
              <w:t>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Положения ст. 2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bookmarkStart w:id="0" w:name="Par61"/>
      <w:bookmarkEnd w:id="0"/>
      <w:r>
        <w:lastRenderedPageBreak/>
        <w:t>Статья 2. Правовое регулирование отношений в области обеспечения кач</w:t>
      </w:r>
      <w:r>
        <w:t>ества и безопасности пищевых продуктов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>Правовое регулирование отношений в об</w:t>
      </w:r>
      <w:r>
        <w:t xml:space="preserve">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</w:t>
      </w:r>
      <w:r>
        <w:t>нормативными правовыми актами субъектов Российской Федерации.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качества и безопасности пищевых проду</w:t>
      </w:r>
      <w:r>
        <w:t>ктов, не должны содержать нормы, противоречащие настоящему Федеральному закону.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</w:t>
      </w:r>
      <w:r>
        <w:t>и безопасности пищевых продуктов, применяются правила международного договора.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3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</w:t>
            </w:r>
            <w:r>
              <w:rPr>
                <w:color w:val="392C69"/>
              </w:rPr>
              <w:t>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r>
        <w:t>Статья 3. Оборотоспособность пищевых продуктов, материалов и изделий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 xml:space="preserve"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</w:t>
      </w:r>
      <w:r>
        <w:t xml:space="preserve">в порядке, установленном настоящим Федеральным </w:t>
      </w:r>
      <w:hyperlink w:anchor="Par150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2. Не могут находиться в обороте пищевые продукты, материалы и изделия, котор</w:t>
      </w:r>
      <w:r>
        <w:t>ые: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не соответствуют требованиям нормативных документов;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</w:t>
      </w:r>
      <w:r>
        <w:t>ее - органы государственного надзора) при проверке таких продуктов, материалов и изделий;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3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3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не соответствуют представленной информации и в отношении которых имеются обоснованные подозрения об их фальсификации;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не имеют маркировки, содержащей сведения, предусмотренные закон</w:t>
      </w:r>
      <w:r>
        <w:t>ом или нормативными документами, либо в отношении которых не имеется такой информации.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36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Положения </w:t>
            </w:r>
            <w:r>
              <w:rPr>
                <w:color w:val="392C69"/>
              </w:rPr>
              <w:t xml:space="preserve">ст. 4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r>
        <w:lastRenderedPageBreak/>
        <w:t>Статья 4. Обеспечение качества и безопасности пищевых продуктов, материалов и изделий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>Качест</w:t>
      </w:r>
      <w:r>
        <w:t>во и безопасность пищевых продуктов, материалов и изделий обеспечиваются посредством: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применения мер государственного регулирования в области обеспечения качества и безопасности пищевых продуктов, материалов и изделий;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проведения гражданами, в том числе ин</w:t>
      </w:r>
      <w:r>
        <w:t>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</w:t>
      </w:r>
      <w:r>
        <w:t>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изготовления, хранения, перевозок и реализации;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проведения производственного контроля за качеством и безопасн</w:t>
      </w:r>
      <w:r>
        <w:t>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продуктов, материалов и изделий (далее - системы качества);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применения мер по пресечению нарушений на</w:t>
      </w:r>
      <w:r>
        <w:t>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 виновным в совершении указанных нарушений.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5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r>
        <w:t>Статья 5. Информация о качестве и безопасности пищевых продуктов, материалов и изделий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>1. Индивиду</w:t>
      </w:r>
      <w:r>
        <w:t xml:space="preserve">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</w:t>
      </w:r>
      <w:r>
        <w:t xml:space="preserve">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</w:t>
      </w:r>
      <w:r>
        <w:t>обороте пищевых продуктов, материалов и изделий и оказании таких услуг.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3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DB47D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порядке предоставления информации о качестве и безопасности пищевых продуктов, товаров для личных и бытовых нужд, см. </w:t>
            </w:r>
            <w:hyperlink r:id="rId38" w:tooltip="Приказ Минздрава РФ от 02.12.1999 N 429 &quot;О порядке предоставления информации&quot; (вместе с &quot;Порядком предоставления гражданам и пользователям (потребителям), независимо от их правовой формы, информации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&quot;, &quot;Порядком организации деятель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РФ от 02.12.1999 N 429.</w:t>
            </w:r>
          </w:p>
        </w:tc>
      </w:tr>
    </w:tbl>
    <w:p w:rsidR="00000000" w:rsidRDefault="00DB47D1">
      <w:pPr>
        <w:pStyle w:val="ConsPlusNormal"/>
        <w:spacing w:before="260"/>
        <w:ind w:firstLine="540"/>
        <w:jc w:val="both"/>
      </w:pPr>
      <w:r>
        <w:t>2. Органы государственного надзора в области обеспечения качества и</w:t>
      </w:r>
      <w:r>
        <w:t xml:space="preserve">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пищевых продуктов, материалов</w:t>
      </w:r>
      <w:r>
        <w:t xml:space="preserve">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 и изделиями и сфере общественного питания, о государст</w:t>
      </w:r>
      <w:r>
        <w:t>венной регистрации пищевых продуктов, материалов и изделий, о 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 и изделий.</w:t>
      </w:r>
    </w:p>
    <w:p w:rsidR="00000000" w:rsidRDefault="00DB47D1">
      <w:pPr>
        <w:pStyle w:val="ConsPlusNormal"/>
        <w:jc w:val="both"/>
      </w:pPr>
      <w:r>
        <w:t>(п. 2 в ред. Феде</w:t>
      </w:r>
      <w:r>
        <w:t xml:space="preserve">рального </w:t>
      </w:r>
      <w:hyperlink r:id="rId39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DB47D1">
      <w:pPr>
        <w:pStyle w:val="ConsPlusNormal"/>
      </w:pPr>
    </w:p>
    <w:p w:rsidR="00000000" w:rsidRDefault="00DB47D1">
      <w:pPr>
        <w:pStyle w:val="ConsPlusTitle"/>
        <w:jc w:val="center"/>
        <w:outlineLvl w:val="0"/>
      </w:pPr>
      <w:r>
        <w:t>Глава II. ПОЛНОМ</w:t>
      </w:r>
      <w:r>
        <w:t>ОЧИЯ РОССИЙСКОЙ ФЕДЕРАЦИИ</w:t>
      </w:r>
    </w:p>
    <w:p w:rsidR="00000000" w:rsidRDefault="00DB47D1">
      <w:pPr>
        <w:pStyle w:val="ConsPlusTitle"/>
        <w:jc w:val="center"/>
      </w:pPr>
      <w:r>
        <w:t>В ОБЛАСТИ ОБЕСПЕЧЕНИЯ КАЧЕСТВА И БЕЗОПАСНОСТИ</w:t>
      </w:r>
    </w:p>
    <w:p w:rsidR="00000000" w:rsidRDefault="00DB47D1">
      <w:pPr>
        <w:pStyle w:val="ConsPlusTitle"/>
        <w:jc w:val="center"/>
      </w:pPr>
      <w:r>
        <w:t>ПИЩЕВЫХ ПРОДУКТОВ</w:t>
      </w:r>
    </w:p>
    <w:p w:rsidR="00000000" w:rsidRDefault="00DB47D1">
      <w:pPr>
        <w:pStyle w:val="ConsPlusNormal"/>
        <w:jc w:val="center"/>
      </w:pPr>
      <w:r>
        <w:t xml:space="preserve">(в ред. Федерального </w:t>
      </w:r>
      <w:hyperlink r:id="rId4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</w:t>
            </w:r>
            <w:r>
              <w:rPr>
                <w:color w:val="392C69"/>
              </w:rPr>
              <w:t xml:space="preserve">ия ст. 6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r>
        <w:t>Статья 6. Полномочия Российской Федерации в области обеспечения качества и безопасности пи</w:t>
      </w:r>
      <w:r>
        <w:t>щевых продуктов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>1. К полномочиям Российской Федерации в области обеспечения качества и безопасности пищевых продуктов относятся: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41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принятие федеральных законов и иных нормативных правовых актов Российской Федерации;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разработка и реализация федеральных целевых </w:t>
      </w:r>
      <w:r>
        <w:t>и научно-технических программ обеспечения качества и безопасности пищевых продуктов, материалов и изделий;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государственное нормирование в области обеспечения качества и безопасности пищевых продуктов, материалов и изделий;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организация и осуществление государственной регистрации отдельных видов пищевых продуктов, материалов и изделий;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4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абзац исключен. - Федеральный </w:t>
      </w:r>
      <w:hyperlink r:id="rId43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организация обязательного подтверждения соответствия отдельных видов пищевых продуктов, материалов и изделий;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44" w:tooltip="Федеральный закон от 30.12.2008 N 313-ФЗ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организация и проведение государственного надзора;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4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</w:t>
      </w:r>
      <w:r>
        <w:t>номочий Российской Федерации в области обеспечения качества и безопасности пищевых продуктов посредством: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разработки, утверждения и ре</w:t>
      </w:r>
      <w:r>
        <w:t>ализации региональных программ обеспечения качества и безопасности пищевых продуктов;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абзац утратил силу с 1 августа 2011 года. - Федеральный </w:t>
      </w:r>
      <w:hyperlink r:id="rId4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00000" w:rsidRDefault="00DB47D1">
      <w:pPr>
        <w:pStyle w:val="ConsPlusNormal"/>
        <w:jc w:val="both"/>
      </w:pPr>
      <w:r>
        <w:t xml:space="preserve">(п. 2 введен Федеральным </w:t>
      </w:r>
      <w:hyperlink r:id="rId47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000000" w:rsidRDefault="00DB47D1">
      <w:pPr>
        <w:pStyle w:val="ConsPlusNormal"/>
      </w:pPr>
    </w:p>
    <w:p w:rsidR="00000000" w:rsidRDefault="00DB47D1">
      <w:pPr>
        <w:pStyle w:val="ConsPlusTitle"/>
        <w:ind w:firstLine="540"/>
        <w:jc w:val="both"/>
        <w:outlineLvl w:val="1"/>
      </w:pPr>
      <w:bookmarkStart w:id="1" w:name="Par134"/>
      <w:bookmarkEnd w:id="1"/>
      <w:r>
        <w:lastRenderedPageBreak/>
        <w:t xml:space="preserve">Статьи 7 - 8. Утратили силу. - Федеральный </w:t>
      </w:r>
      <w:hyperlink r:id="rId4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DB47D1">
      <w:pPr>
        <w:pStyle w:val="ConsPlusNormal"/>
      </w:pPr>
    </w:p>
    <w:p w:rsidR="00000000" w:rsidRDefault="00DB47D1">
      <w:pPr>
        <w:pStyle w:val="ConsPlusTitle"/>
        <w:jc w:val="center"/>
        <w:outlineLvl w:val="0"/>
      </w:pPr>
      <w:r>
        <w:t>Глава III. ГОСУДАРСТВЕННОЕ РЕГУЛИРОВАНИЕ</w:t>
      </w:r>
    </w:p>
    <w:p w:rsidR="00000000" w:rsidRDefault="00DB47D1">
      <w:pPr>
        <w:pStyle w:val="ConsPlusTitle"/>
        <w:jc w:val="center"/>
      </w:pPr>
      <w:r>
        <w:t>В ОБЛАСТИ ОБЕСПЕЧЕНИЯ КАЧЕСТВА И БЕЗОПАСНОСТИ</w:t>
      </w:r>
    </w:p>
    <w:p w:rsidR="00000000" w:rsidRDefault="00DB47D1">
      <w:pPr>
        <w:pStyle w:val="ConsPlusTitle"/>
        <w:jc w:val="center"/>
      </w:pPr>
      <w:r>
        <w:t>ПИЩЕВЫХ ПРОДУКТОВ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9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</w:t>
            </w:r>
            <w:r>
              <w:rPr>
                <w:color w:val="392C69"/>
              </w:rPr>
              <w:t>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bookmarkStart w:id="2" w:name="Par142"/>
      <w:bookmarkEnd w:id="2"/>
      <w:r>
        <w:t>Статья 9. Обязательные требования к пищевым продуктам, материалам и изделиям</w:t>
      </w:r>
    </w:p>
    <w:p w:rsidR="00000000" w:rsidRDefault="00DB47D1">
      <w:pPr>
        <w:pStyle w:val="ConsPlusNormal"/>
        <w:ind w:firstLine="540"/>
        <w:jc w:val="both"/>
      </w:pPr>
    </w:p>
    <w:p w:rsidR="00000000" w:rsidRDefault="00DB47D1">
      <w:pPr>
        <w:pStyle w:val="ConsPlusNormal"/>
        <w:ind w:firstLine="540"/>
        <w:jc w:val="both"/>
      </w:pPr>
      <w:r>
        <w:t xml:space="preserve">(в ред. Федерального </w:t>
      </w:r>
      <w:hyperlink r:id="rId4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ind w:firstLine="540"/>
        <w:jc w:val="both"/>
      </w:pPr>
    </w:p>
    <w:p w:rsidR="00000000" w:rsidRDefault="00DB47D1">
      <w:pPr>
        <w:pStyle w:val="ConsPlusNormal"/>
        <w:ind w:firstLine="540"/>
        <w:jc w:val="both"/>
      </w:pPr>
      <w:r>
        <w:t>Обязательные требования к пищев</w:t>
      </w:r>
      <w:r>
        <w:t>ым продуктам, материалам и изделиям, упаковке, маркировке, процедурам оценки их соответствия этим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</w:t>
      </w:r>
      <w:r>
        <w:t>й), измерений и правилам идентификации устанавливаются нормативными документами.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10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косметическую продукцию, средства и изделия для гигиены полости рта.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bookmarkStart w:id="3" w:name="Par150"/>
      <w:bookmarkEnd w:id="3"/>
      <w:r>
        <w:t>Статья 10. Государственная регистрация отдельных видов пищевых продуктов, материалов и изделий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5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bookmarkStart w:id="4" w:name="Par153"/>
      <w:bookmarkEnd w:id="4"/>
      <w:r>
        <w:t>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</w:t>
      </w:r>
      <w:r>
        <w:t>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Перечень таких видов продукции устанавливается Правительством Российской Федерации, если иное </w:t>
      </w:r>
      <w:r>
        <w:t>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</w:t>
      </w:r>
      <w:r>
        <w:t>атифицированными в порядке, установленном законодательством Российской Федерации.</w:t>
      </w:r>
    </w:p>
    <w:p w:rsidR="00000000" w:rsidRDefault="00DB47D1">
      <w:pPr>
        <w:pStyle w:val="ConsPlusNormal"/>
        <w:jc w:val="both"/>
      </w:pPr>
      <w:r>
        <w:t xml:space="preserve">(п. 1 в ред. Федерального </w:t>
      </w:r>
      <w:hyperlink r:id="rId5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2. Государственная регистрация пищевых продуктов, материалов и изделий включает в себя: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</w:t>
      </w:r>
      <w:r>
        <w:t xml:space="preserve"> также результатов проводимых в случае необходимости их испытаний;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</w:t>
      </w:r>
      <w:r>
        <w:t xml:space="preserve"> Российской Федерации или ввоза на территорию Российской Федерации и реализации;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выдачу заявителям свидетельств о государственной регистрации пищевых продуктов, материалов и изделий, дающих право на их изготовление на территории Российской Федерации или вв</w:t>
      </w:r>
      <w:r>
        <w:t>оз на территорию Российской Федерации и оборот.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3. Государственная регистрация отдельных видов пищевых продуктов, материалов и изделий </w:t>
      </w:r>
      <w:r>
        <w:lastRenderedPageBreak/>
        <w:t>осуществляется уполномоченными федеральными органами исполнительной власти в порядке, установленном Правительством Россий</w:t>
      </w:r>
      <w:r>
        <w:t>ской Федерации.</w:t>
      </w:r>
    </w:p>
    <w:p w:rsidR="00000000" w:rsidRDefault="00DB47D1">
      <w:pPr>
        <w:pStyle w:val="ConsPlusNormal"/>
        <w:jc w:val="both"/>
      </w:pPr>
      <w:r>
        <w:t xml:space="preserve">(п. 3 в ред. Федерального </w:t>
      </w:r>
      <w:hyperlink r:id="rId5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</w:t>
      </w:r>
      <w:r>
        <w:t>N 248-ФЗ)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</w:t>
      </w:r>
      <w:r>
        <w:t xml:space="preserve"> или под различными наименованиями.</w:t>
      </w:r>
    </w:p>
    <w:p w:rsidR="00000000" w:rsidRDefault="00DB47D1">
      <w:pPr>
        <w:pStyle w:val="ConsPlusNormal"/>
      </w:pPr>
    </w:p>
    <w:p w:rsidR="00000000" w:rsidRDefault="00DB47D1">
      <w:pPr>
        <w:pStyle w:val="ConsPlusTitle"/>
        <w:ind w:firstLine="540"/>
        <w:jc w:val="both"/>
        <w:outlineLvl w:val="1"/>
      </w:pPr>
      <w:r>
        <w:t xml:space="preserve">Статья 11. Исключена. - Федеральный </w:t>
      </w:r>
      <w:hyperlink r:id="rId53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10.01.2</w:t>
      </w:r>
      <w:r>
        <w:t>003 N 15-ФЗ.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12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bookmarkStart w:id="5" w:name="Par168"/>
      <w:bookmarkEnd w:id="5"/>
      <w:r>
        <w:t>Статья 12. Подтверждение со</w:t>
      </w:r>
      <w:r>
        <w:t>ответствия пищевых продуктов, материалов и изделий обязательным требованиям нормативных документов</w:t>
      </w:r>
    </w:p>
    <w:p w:rsidR="00000000" w:rsidRDefault="00DB47D1">
      <w:pPr>
        <w:pStyle w:val="ConsPlusNormal"/>
        <w:ind w:firstLine="540"/>
        <w:jc w:val="both"/>
      </w:pPr>
    </w:p>
    <w:p w:rsidR="00000000" w:rsidRDefault="00DB47D1">
      <w:pPr>
        <w:pStyle w:val="ConsPlusNormal"/>
        <w:ind w:firstLine="540"/>
        <w:jc w:val="both"/>
      </w:pPr>
      <w:r>
        <w:t xml:space="preserve">(в ред. Федерального </w:t>
      </w:r>
      <w:hyperlink r:id="rId54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ind w:firstLine="540"/>
        <w:jc w:val="both"/>
      </w:pPr>
    </w:p>
    <w:p w:rsidR="00000000" w:rsidRDefault="00DB47D1">
      <w:pPr>
        <w:pStyle w:val="ConsPlusNormal"/>
        <w:ind w:firstLine="540"/>
        <w:jc w:val="both"/>
      </w:pPr>
      <w:r>
        <w:t>1. Предназначенные для реализации пищевые продукты, материалы и из</w:t>
      </w:r>
      <w:r>
        <w:t>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2. Перечень пищевых продуктов, материалов и изделий, обязат</w:t>
      </w:r>
      <w:r>
        <w:t>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</w:t>
      </w:r>
      <w:r>
        <w:t>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13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</w:t>
            </w:r>
            <w:r>
              <w:rPr>
                <w:color w:val="392C69"/>
              </w:rPr>
              <w:t>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bookmarkStart w:id="6" w:name="Par177"/>
      <w:bookmarkEnd w:id="6"/>
      <w: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5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bookmarkStart w:id="7" w:name="Par180"/>
      <w:bookmarkEnd w:id="7"/>
      <w:r>
        <w:t xml:space="preserve">1. Государственный надзор </w:t>
      </w:r>
      <w:r>
        <w:t>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</w:t>
      </w:r>
      <w:r>
        <w:t xml:space="preserve">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 в соответствии с их компетенцией в порядке, установленном Правительством Российс</w:t>
      </w:r>
      <w:r>
        <w:t>кой Федерации.</w:t>
      </w:r>
    </w:p>
    <w:p w:rsidR="00000000" w:rsidRDefault="00DB47D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56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второй пункта 1 статьи 13 признается утратившим силу.</w:t>
            </w:r>
          </w:p>
        </w:tc>
      </w:tr>
    </w:tbl>
    <w:p w:rsidR="00000000" w:rsidRDefault="00DB47D1">
      <w:pPr>
        <w:pStyle w:val="ConsPlusNormal"/>
        <w:spacing w:before="260"/>
        <w:ind w:firstLine="540"/>
        <w:jc w:val="both"/>
      </w:pPr>
      <w:r>
        <w:t>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государственный надзор в области обеспечения качества и безопасности пищевых продуктов, ма</w:t>
      </w:r>
      <w:r>
        <w:t>териалов и изделий осуществляется в рамках осуществления санитарно-карантинного контроля и федерального государственного ветеринарного надзора.</w:t>
      </w:r>
    </w:p>
    <w:p w:rsidR="00000000" w:rsidRDefault="00DB47D1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57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0000" w:rsidRDefault="00DB47D1">
      <w:pPr>
        <w:pStyle w:val="ConsPlusNormal"/>
        <w:jc w:val="both"/>
      </w:pPr>
      <w:r>
        <w:t xml:space="preserve">(п. 1 в ред. Федерального </w:t>
      </w:r>
      <w:hyperlink r:id="rId58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2. К отношениям, связанным с осуществлением государственного надзора в области обеспечения качества и безопасно</w:t>
      </w:r>
      <w:r>
        <w:t xml:space="preserve">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9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60" w:tooltip="Федеральный закон от 27.12.2002 N 184-ФЗ (ред. от 29.07.2017) &quot;О техническом регулировании&quot;{КонсультантПлюс}" w:history="1">
        <w:r>
          <w:rPr>
            <w:color w:val="0000FF"/>
          </w:rPr>
          <w:t>закона</w:t>
        </w:r>
      </w:hyperlink>
      <w:r>
        <w:t xml:space="preserve"> от 27 декабря 2002 года N </w:t>
      </w:r>
      <w:r>
        <w:t>184-ФЗ "О техническом регулировании".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</w:t>
      </w:r>
      <w:r>
        <w:t>предпринимателей, осуществляющих производство пищевой продукции, и (или) оборот пищевой продукции, и (или) оказание услуг общественного питания, о начале проведения внеплановой выездной проверки не требуется.</w:t>
      </w:r>
    </w:p>
    <w:p w:rsidR="00000000" w:rsidRDefault="00DB47D1">
      <w:pPr>
        <w:pStyle w:val="ConsPlusNormal"/>
        <w:jc w:val="both"/>
      </w:pPr>
      <w:r>
        <w:t xml:space="preserve">(абзац введен Федеральным </w:t>
      </w:r>
      <w:hyperlink r:id="rId61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</w:t>
      </w:r>
      <w:r>
        <w:t>-ФЗ)</w:t>
      </w:r>
    </w:p>
    <w:p w:rsidR="00000000" w:rsidRDefault="00DB47D1">
      <w:pPr>
        <w:pStyle w:val="ConsPlusNormal"/>
        <w:jc w:val="both"/>
      </w:pPr>
      <w:r>
        <w:t xml:space="preserve">(п. 2 в ред. Федерального </w:t>
      </w:r>
      <w:hyperlink r:id="rId6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</w:t>
      </w:r>
      <w:r>
        <w:t>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3. Федеральные органы исполнительной власти, указанные в </w:t>
      </w:r>
      <w:hyperlink w:anchor="Par180" w:tooltip="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 в соответствии с их компетенцией в порядке, установ..." w:history="1">
        <w:r>
          <w:rPr>
            <w:color w:val="0000FF"/>
          </w:rPr>
          <w:t>пункте 1</w:t>
        </w:r>
      </w:hyperlink>
      <w:r>
        <w:t xml:space="preserve"> настоящей статьи, осуществляют соответственно санитарно-карантинный контроль и государственный ветеринарный надзор в порядке, установленном законодательство</w:t>
      </w:r>
      <w:r>
        <w:t>м Российской Федерации в области обеспечения санитарно-эпидемиологического благополучия населения и о ветеринарии.</w:t>
      </w:r>
    </w:p>
    <w:p w:rsidR="00000000" w:rsidRDefault="00DB47D1">
      <w:pPr>
        <w:pStyle w:val="ConsPlusNormal"/>
        <w:jc w:val="both"/>
      </w:pPr>
      <w:r>
        <w:t xml:space="preserve">(п. 3 в ред. Федерального </w:t>
      </w:r>
      <w:hyperlink r:id="rId63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</w:t>
      </w:r>
      <w:r>
        <w:t>, материалов и изделий в пунктах пропуска через Государственную границу Российской Федерации, расположенных на территории свободного порта Владивосток.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В пунктах пропуска через Государственную границу Российской Федерации, расположенных на территории свобо</w:t>
      </w:r>
      <w:r>
        <w:t>дного порта Владивосток, 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По результа</w:t>
      </w:r>
      <w:r>
        <w:t>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</w:t>
      </w:r>
      <w:r>
        <w:t>а, либо об их немедленном вывозе с территории Российской Федерации, либо об их направлении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</w:t>
      </w:r>
      <w:r>
        <w:t>дивосток, для проведения досмотра пищевых продуктов, материалов и изделий уполномоченными на осуществление федерального государственного санитарно-эпидемиологического надзора должностными лицами федеральных органов исполнительной власти.</w:t>
      </w:r>
    </w:p>
    <w:p w:rsidR="00000000" w:rsidRDefault="00DB47D1">
      <w:pPr>
        <w:pStyle w:val="ConsPlusNormal"/>
        <w:jc w:val="both"/>
      </w:pPr>
      <w:r>
        <w:t>(п. 4 в ред. Федер</w:t>
      </w:r>
      <w:r>
        <w:t xml:space="preserve">ального </w:t>
      </w:r>
      <w:hyperlink r:id="rId64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000000" w:rsidRDefault="00DB47D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65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</w:t>
            </w:r>
            <w:r>
              <w:rPr>
                <w:color w:val="392C69"/>
              </w:rPr>
              <w:t>3.04.2018 N 101-ФЗ пункт 5 статьи 13 признается утратившим силу.</w:t>
            </w:r>
          </w:p>
        </w:tc>
      </w:tr>
    </w:tbl>
    <w:p w:rsidR="00000000" w:rsidRDefault="00DB47D1">
      <w:pPr>
        <w:pStyle w:val="ConsPlusNormal"/>
        <w:spacing w:before="260"/>
        <w:ind w:firstLine="540"/>
        <w:jc w:val="both"/>
      </w:pPr>
      <w:r>
        <w:t>5.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</w:t>
      </w:r>
      <w:r>
        <w:t>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В пунктах пропуска через Государственную границу Российской Федерации, определенных </w:t>
      </w:r>
      <w:r>
        <w:lastRenderedPageBreak/>
        <w:t>Правительством Российской Федерации из</w:t>
      </w:r>
      <w:r>
        <w:t xml:space="preserve"> числа специализированных пунктов пропуска, 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</w:t>
      </w:r>
      <w:r>
        <w:t>ерации.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заявленной таможенной </w:t>
      </w:r>
      <w:r>
        <w:t>процедурой, либо об их немедленном вывозе с территории Российской Федерации, либо об их пропуске на территорию Российской Федерации и направлении в соответствии с заявленной таможенной процедурой в места назначения (доставки) для проведения досмотра пищевы</w:t>
      </w:r>
      <w:r>
        <w:t>х продуктов, материалов и изделий уполномоченными должностными лицами федеральных органов исполнительной власти в соответствии с компетенцией, установленной Правительством Российской Федерации.</w:t>
      </w:r>
    </w:p>
    <w:p w:rsidR="00000000" w:rsidRDefault="00DB47D1">
      <w:pPr>
        <w:pStyle w:val="ConsPlusNormal"/>
        <w:jc w:val="both"/>
      </w:pPr>
      <w:r>
        <w:t xml:space="preserve">(п. 5 введен Федеральным </w:t>
      </w:r>
      <w:hyperlink r:id="rId66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00000" w:rsidRDefault="00DB47D1">
      <w:pPr>
        <w:pStyle w:val="ConsPlusNormal"/>
        <w:ind w:firstLine="540"/>
        <w:jc w:val="both"/>
      </w:pPr>
    </w:p>
    <w:p w:rsidR="00000000" w:rsidRDefault="00DB47D1">
      <w:pPr>
        <w:pStyle w:val="ConsPlusTitle"/>
        <w:ind w:firstLine="540"/>
        <w:jc w:val="both"/>
        <w:outlineLvl w:val="1"/>
      </w:pPr>
      <w:r>
        <w:t>С</w:t>
      </w:r>
      <w:r>
        <w:t>татья 14. Мониторинг качества и безопасности пищевых продуктов, здоровья населения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</w:t>
      </w:r>
      <w:r>
        <w:t xml:space="preserve">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</w:t>
      </w:r>
      <w:r>
        <w:t>, здоровья населения.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6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</w:t>
      </w:r>
      <w:r>
        <w:t>7.2011 N 242-ФЗ)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2. Мониторинг качества и безопасности пищевых продуктов, здоровья населения проводится в соответствии с </w:t>
      </w:r>
      <w:hyperlink r:id="rId68" w:tooltip="Постановление Правительства РФ от 22.11.2000 N 883 &quot;Об организации и проведении мониторинга качества, безопасности пищевых продуктов и здоровья населения&quot;{КонсультантПлюс}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</w:t>
      </w:r>
      <w:r>
        <w:t>ерации.</w:t>
      </w:r>
    </w:p>
    <w:p w:rsidR="00000000" w:rsidRDefault="00DB47D1">
      <w:pPr>
        <w:pStyle w:val="ConsPlusNormal"/>
        <w:jc w:val="both"/>
      </w:pPr>
      <w:r>
        <w:t xml:space="preserve">(в ред. Федеральных законов от 23.07.2008 </w:t>
      </w:r>
      <w:hyperlink r:id="rId69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N 160-ФЗ</w:t>
        </w:r>
      </w:hyperlink>
      <w:r>
        <w:t xml:space="preserve">, от 18.07.2011 </w:t>
      </w:r>
      <w:hyperlink r:id="rId7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DB47D1">
      <w:pPr>
        <w:pStyle w:val="ConsPlusNormal"/>
      </w:pPr>
    </w:p>
    <w:p w:rsidR="00000000" w:rsidRDefault="00DB47D1">
      <w:pPr>
        <w:pStyle w:val="ConsPlusTitle"/>
        <w:jc w:val="center"/>
        <w:outlineLvl w:val="0"/>
      </w:pPr>
      <w:r>
        <w:t>Глава IV. ОБЩИЕ ТРЕБОВАНИЯ К ОБЕСПЕЧЕНИЮ</w:t>
      </w:r>
    </w:p>
    <w:p w:rsidR="00000000" w:rsidRDefault="00DB47D1">
      <w:pPr>
        <w:pStyle w:val="ConsPlusTitle"/>
        <w:jc w:val="center"/>
      </w:pPr>
      <w:r>
        <w:t>КАЧЕСТВА И БЕЗОПАСНОСТИ ПИЩЕВЫХ</w:t>
      </w:r>
      <w:r>
        <w:t xml:space="preserve"> ПРОДУКТОВ</w:t>
      </w:r>
    </w:p>
    <w:p w:rsidR="00000000" w:rsidRDefault="00DB47D1">
      <w:pPr>
        <w:pStyle w:val="ConsPlusNormal"/>
      </w:pPr>
    </w:p>
    <w:p w:rsidR="00000000" w:rsidRDefault="00DB47D1">
      <w:pPr>
        <w:pStyle w:val="ConsPlusTitle"/>
        <w:ind w:firstLine="540"/>
        <w:jc w:val="both"/>
        <w:outlineLvl w:val="1"/>
      </w:pPr>
      <w:r>
        <w:t>Статья 15. Требования к обеспечению качества и безопасности пищевых продуктов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</w:t>
      </w:r>
      <w:r>
        <w:t xml:space="preserve">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000000" w:rsidRDefault="00DB47D1">
      <w:pPr>
        <w:pStyle w:val="ConsPlusNormal"/>
        <w:jc w:val="both"/>
      </w:pPr>
      <w:r>
        <w:t xml:space="preserve">(п. 1 в ред. Федерального </w:t>
      </w:r>
      <w:hyperlink r:id="rId7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2. Пищевая ценность продуктов детского питания должна соответствовать функциональному </w:t>
      </w:r>
      <w:r>
        <w:t>состоянию организма ребенка с учетом его возраста. Продукты детского питания должны быть безопасными для здоровья ребенка.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3. Продукты диетического питания должны иметь свойства, позволяющие использовать такие продукты для лечебного и профилактического пит</w:t>
      </w:r>
      <w:r>
        <w:t xml:space="preserve">ания человека в соответствии с установленными федеральным органом исполнительной власти в области здравоохранения </w:t>
      </w:r>
      <w:hyperlink r:id="rId72" w:tooltip="Приказ Минздрава России от 05.08.2003 N 330 (ред. от 24.11.2016) &quot;О мерах по совершенствованию лечебного питания в лечебно-профилактических учреждениях Российской Федерации&quot; (вместе с &quot;Положением об организации деятельности врача-диетолога&quot;, &quot;Положением об организации деятельности медицинской сестры диетической&quot;, &quot;Положением о Совете по лечебному питанию лечебно-профилактических учреждений&quot;, &quot;Инструкцией по организации лечебного питания в лечебно-профилактических учреждениях&quot;) (Зарегистрировано в Минюсте Ро{КонсультантПлюс}" w:history="1">
        <w:r>
          <w:rPr>
            <w:color w:val="0000FF"/>
          </w:rPr>
          <w:t>требованиями</w:t>
        </w:r>
      </w:hyperlink>
      <w:r>
        <w:t xml:space="preserve"> к организации диетического питания, и быть безопасными для здоровья человека.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16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</w:t>
            </w:r>
            <w:r>
              <w:rPr>
                <w:color w:val="392C69"/>
              </w:rPr>
              <w:t>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bookmarkStart w:id="8" w:name="Par222"/>
      <w:bookmarkEnd w:id="8"/>
      <w: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lastRenderedPageBreak/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</w:t>
      </w:r>
      <w:r>
        <w:t>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изготовлении и обороте, р</w:t>
      </w:r>
      <w:r>
        <w:t>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</w:t>
      </w:r>
      <w:r>
        <w:t>ляющие опасность для здоровья человека, и в связи с этим утрачивают пригодность для использования по назначению.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2. Показатели качества и безопасности новых пищевых продуктов, материалов и изделий, сроки их годности, требования к их упаковке, маркировке, и</w:t>
      </w:r>
      <w:r>
        <w:t>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</w:t>
      </w:r>
      <w:r>
        <w:t>ничтожения некачественных и опасных пищевых продуктов, материалов и изделий должны быть включены в технические документы.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Абзацы второй - четвертый утратили силу. - Федеральный </w:t>
      </w:r>
      <w:hyperlink r:id="rId7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Требования утвержденных технических документов являются обязательными для индивидуальных предпринимателей и юрид</w:t>
      </w:r>
      <w:r>
        <w:t>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3. Отдельные виды впервые изготавливаемых и предназначенных для реализации на территории Российской Федерации пищевых продуктов, ма</w:t>
      </w:r>
      <w:r>
        <w:t xml:space="preserve">териалов и изделий допускаются к изготовлению после государственной регистрации в порядке, установленном </w:t>
      </w:r>
      <w:hyperlink w:anchor="Par150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статьей 10</w:t>
        </w:r>
      </w:hyperlink>
      <w:r>
        <w:t xml:space="preserve"> настоящего Федера</w:t>
      </w:r>
      <w:r>
        <w:t>льного закона.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74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</w:t>
      </w:r>
      <w:r>
        <w:t>ФЗ)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1 и 2 ст. 17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r>
        <w:t>Статья 17. Требования к обеспечению кач</w:t>
      </w:r>
      <w:r>
        <w:t>ества и безопасности пищевых продуктов, материалов и изделий при их изготовлении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bookmarkStart w:id="9" w:name="Par236"/>
      <w:bookmarkEnd w:id="9"/>
      <w: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</w:t>
      </w:r>
      <w:r>
        <w:t>ентов.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7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Изго</w:t>
      </w:r>
      <w:r>
        <w:t>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76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bookmarkStart w:id="10" w:name="Par240"/>
      <w:bookmarkEnd w:id="10"/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При изготовлении продовольственного сырья допускается использование кормовых добавок, стиму</w:t>
      </w:r>
      <w:r>
        <w:t>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77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lastRenderedPageBreak/>
        <w:t>Продовольственное сырье животного происхождения допу</w:t>
      </w:r>
      <w:r>
        <w:t>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государственного ветеринарного надзора, и удостоверяющего соотве</w:t>
      </w:r>
      <w:r>
        <w:t>тствие продовольственного сырья животного происхождения требованиям ветеринарных правил и норм.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78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</w:t>
      </w:r>
      <w:r>
        <w:t>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4. Пищевые добавки, используемые при изготовлении пи</w:t>
      </w:r>
      <w:r>
        <w:t>щевых продуктов, и биологически активные добавки не должны причинять вред жизни и здоровью человека.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</w:t>
      </w:r>
      <w:r>
        <w:t xml:space="preserve">дарственную регистрацию в порядке, установленном </w:t>
      </w:r>
      <w:hyperlink w:anchor="Par150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000000" w:rsidRDefault="00DB47D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п</w:t>
            </w:r>
            <w:r>
              <w:rPr>
                <w:color w:val="392C69"/>
              </w:rPr>
              <w:t xml:space="preserve">. 5 - 8 ст. 17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Normal"/>
        <w:spacing w:before="260"/>
        <w:ind w:firstLine="540"/>
        <w:jc w:val="both"/>
      </w:pPr>
      <w:bookmarkStart w:id="11" w:name="Par250"/>
      <w:bookmarkEnd w:id="11"/>
      <w:r>
        <w:t>5. Используемые в процессе изготовления пищевых продуктов материалы и из</w:t>
      </w:r>
      <w:r>
        <w:t>делия должны соответствовать требованиям нормативных документов к безопасности таких материалов и изделий.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7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При изготовлении пищевых продуктов допускается применение материалов и изделий, прошедших государственную регистрацию в порядке, установленном </w:t>
      </w:r>
      <w:hyperlink w:anchor="Par150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6. Утратил силу. - Федеральный </w:t>
      </w:r>
      <w:hyperlink r:id="rId80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7. Соответствие пищевых продуктов, материалов и изделий обязательным требованиям нормативных документов подтв</w:t>
      </w:r>
      <w:r>
        <w:t>ерждается в порядке, установленном законодательством Российской Федерации о техническом регулировании.</w:t>
      </w:r>
    </w:p>
    <w:p w:rsidR="00000000" w:rsidRDefault="00DB47D1">
      <w:pPr>
        <w:pStyle w:val="ConsPlusNormal"/>
        <w:jc w:val="both"/>
      </w:pPr>
      <w:r>
        <w:t xml:space="preserve">(п. 7 в ред. Федерального </w:t>
      </w:r>
      <w:hyperlink r:id="rId8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bookmarkStart w:id="12" w:name="Par256"/>
      <w:bookmarkEnd w:id="12"/>
      <w:r>
        <w:t>8. Изготовитель пище</w:t>
      </w:r>
      <w:r>
        <w:t>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</w:t>
      </w:r>
      <w:r>
        <w:t>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</w:t>
      </w:r>
      <w:r>
        <w:t xml:space="preserve"> продуктов, материалов и изделий, организовать в установленном </w:t>
      </w:r>
      <w:hyperlink r:id="rId82" w:tooltip="Постановление Правительства РФ от 29.09.1997 N 1263 (ред. от 05.06.2013) &quot;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&quot;{КонсультантПлюс}" w:history="1">
        <w:r>
          <w:rPr>
            <w:color w:val="0000FF"/>
          </w:rPr>
          <w:t>порядке</w:t>
        </w:r>
      </w:hyperlink>
      <w:r>
        <w:t xml:space="preserve"> проведение их экспертизы, ути</w:t>
      </w:r>
      <w:r>
        <w:t>лизацию или уничтожение.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1 и 2 ст. 18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r>
        <w:t>Статья 18. Требова</w:t>
      </w:r>
      <w:r>
        <w:t>ния к обеспечению качества и безопасности пищевых продуктов при их расфасовке, упаковке и маркировке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bookmarkStart w:id="13" w:name="Par262"/>
      <w:bookmarkEnd w:id="13"/>
      <w:r>
        <w:t xml:space="preserve">1. Пищевые продукты должны быть расфасованы и упакованы такими способами, которые позволяют обеспечить сохранение качества и безопасность при </w:t>
      </w:r>
      <w:r>
        <w:t>их хранении, перевозках и реализации.</w:t>
      </w:r>
    </w:p>
    <w:p w:rsidR="00000000" w:rsidRDefault="00DB47D1">
      <w:pPr>
        <w:pStyle w:val="ConsPlusNormal"/>
        <w:spacing w:before="200"/>
        <w:ind w:firstLine="540"/>
        <w:jc w:val="both"/>
      </w:pPr>
      <w:bookmarkStart w:id="14" w:name="Par263"/>
      <w:bookmarkEnd w:id="14"/>
      <w:r>
        <w:lastRenderedPageBreak/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</w:t>
      </w:r>
      <w:r>
        <w:t>х маркировке, а также к используемым для упаковки и маркировки пищевых продуктов материалам.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3. На этикетках или ярлыках либо листках-вкладышах упакованных пищевых продуктов кроме информации, состав которой определяется </w:t>
      </w:r>
      <w:hyperlink r:id="rId83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</w:t>
      </w:r>
      <w:r>
        <w:t>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о пищевой ценности (калорийности, содержании белков, жиров, углеводов, витаминов, макро- и микроэлементов);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о назначении и </w:t>
      </w:r>
      <w:r>
        <w:t>об условиях применения (в отношении продуктов детского питания, продуктов диетического питания и биологически активных добавок);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о способах и об условиях изготовления готовых блюд (в отношении концентратов и полуфабрикатов пищевых продуктов);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об условиях х</w:t>
      </w:r>
      <w:r>
        <w:t>ранения (в отношении пищевых продуктов, для которых установлены требования к условиям их хранения);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о дате изготовления и дате упаковки пищевых продуктов.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1 - 3 и 5 ст. 19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bookmarkStart w:id="15" w:name="Par275"/>
      <w:bookmarkEnd w:id="15"/>
      <w:r>
        <w:t>1. Хранение и перевозки пищевых продуктов, материалов и изделий должны осуществляться в условиях, обеспечивающих с</w:t>
      </w:r>
      <w:r>
        <w:t>охранение их качества и безопасность.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</w:t>
      </w:r>
      <w:r>
        <w:t>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000000" w:rsidRDefault="00DB47D1">
      <w:pPr>
        <w:pStyle w:val="ConsPlusNormal"/>
        <w:spacing w:before="200"/>
        <w:ind w:firstLine="540"/>
        <w:jc w:val="both"/>
      </w:pPr>
      <w:bookmarkStart w:id="16" w:name="Par277"/>
      <w:bookmarkEnd w:id="16"/>
      <w:r>
        <w:t>3. Хранение пищевых продуктов, материалов и изделий допускается в специально оборудованных помещения</w:t>
      </w:r>
      <w:r>
        <w:t>х, сооружениях, которые должны соответствовать требованиям нормативных документов.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84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85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bookmarkStart w:id="17" w:name="Par281"/>
      <w:bookmarkEnd w:id="17"/>
      <w:r>
        <w:t>5. В случае, если при хранении,</w:t>
      </w:r>
      <w:r>
        <w:t xml:space="preserve">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</w:t>
      </w:r>
      <w:r>
        <w:t>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Такие пищевые продукты, материалы и изделия не подлежат реализации, направляются на эксперт</w:t>
      </w:r>
      <w:r>
        <w:t>изу, в соответствии с результатами которой они утилизируются или уничтожаются.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1 и 4 ст. 20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bookmarkStart w:id="18" w:name="Par288"/>
      <w:bookmarkEnd w:id="18"/>
      <w: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2. В розничной торговле не допускается продажа нерасфасованных</w:t>
      </w:r>
      <w:r>
        <w:t xml:space="preserve">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</w:t>
      </w:r>
      <w:r>
        <w:t>и, осуществляющим федеральный государственный санитарно-эпидемиологический надзор.</w:t>
      </w:r>
    </w:p>
    <w:p w:rsidR="00000000" w:rsidRDefault="00DB47D1">
      <w:pPr>
        <w:pStyle w:val="ConsPlusNormal"/>
        <w:jc w:val="both"/>
      </w:pPr>
      <w:r>
        <w:t xml:space="preserve">(в ред. Федеральных законов от 28.12.2010 </w:t>
      </w:r>
      <w:hyperlink r:id="rId86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8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</w:t>
      </w:r>
      <w:r>
        <w:t xml:space="preserve"> пищевых продуктов требованиям ветеринарных правил и норм.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8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DB47D1">
      <w:pPr>
        <w:pStyle w:val="ConsPlusNormal"/>
        <w:spacing w:before="200"/>
        <w:ind w:firstLine="540"/>
        <w:jc w:val="both"/>
      </w:pPr>
      <w:bookmarkStart w:id="19" w:name="Par293"/>
      <w:bookmarkEnd w:id="19"/>
      <w:r>
        <w:t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</w:t>
      </w:r>
      <w:r>
        <w:t xml:space="preserve">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</w:t>
      </w:r>
      <w:r>
        <w:t>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21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</w:t>
            </w:r>
            <w:r>
              <w:rPr>
                <w:color w:val="392C69"/>
              </w:rPr>
              <w:t xml:space="preserve">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bookmarkStart w:id="20" w:name="Par297"/>
      <w:bookmarkEnd w:id="20"/>
      <w:r>
        <w:t>Статья 21. Требования к обеспечению качества и безопасности пищевых продуктов, материалов и изделий, ввоз которых осуществляется на территори</w:t>
      </w:r>
      <w:r>
        <w:t>ю Российской Федерации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</w:t>
      </w:r>
      <w:r>
        <w:t>ставки.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</w:t>
      </w:r>
      <w:hyperlink w:anchor="Par150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 10</w:t>
        </w:r>
      </w:hyperlink>
      <w:r>
        <w:t xml:space="preserve"> настоящего Федерального закона.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8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4. 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</w:t>
      </w:r>
      <w:r>
        <w:t>озимых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</w:t>
      </w:r>
      <w:r>
        <w:t>ерации.</w:t>
      </w:r>
    </w:p>
    <w:p w:rsidR="00000000" w:rsidRDefault="00DB47D1">
      <w:pPr>
        <w:pStyle w:val="ConsPlusNormal"/>
        <w:jc w:val="both"/>
      </w:pPr>
      <w:r>
        <w:lastRenderedPageBreak/>
        <w:t xml:space="preserve">(в ред. Федерального </w:t>
      </w:r>
      <w:hyperlink r:id="rId9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</w:t>
      </w:r>
      <w:r>
        <w:t>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</w:t>
      </w:r>
      <w:r>
        <w:t xml:space="preserve">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91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В случае, если пищевые продукты, материалы и изделия,</w:t>
      </w:r>
      <w:r>
        <w:t xml:space="preserve"> ввоз которых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</w:t>
      </w:r>
      <w:r>
        <w:t>ской Федерации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9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DB47D1">
      <w:pPr>
        <w:pStyle w:val="ConsPlusNormal"/>
        <w:spacing w:before="200"/>
        <w:ind w:firstLine="540"/>
        <w:jc w:val="both"/>
      </w:pPr>
      <w:bookmarkStart w:id="21" w:name="Par309"/>
      <w:bookmarkEnd w:id="21"/>
      <w:r>
        <w:t xml:space="preserve">Владелец опасных пищевых продуктов, материалов и изделий обязан в </w:t>
      </w:r>
      <w:r>
        <w:t>течение десяти дней вывезти их за пределы территории Российской Федерации.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В случае, если опасные пищевые продукты, материалы и изделия в установленный </w:t>
      </w:r>
      <w:hyperlink w:anchor="Par309" w:tooltip="Владелец опасных пищевых продуктов, материалов и изделий обязан в течение десяти дней вывезти их за пределы территории Российской Федерации." w:history="1">
        <w:r>
          <w:rPr>
            <w:color w:val="0000FF"/>
          </w:rPr>
          <w:t>абзацем четвертым</w:t>
        </w:r>
      </w:hyperlink>
      <w:r>
        <w:t xml:space="preserve"> 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эксп</w:t>
      </w:r>
      <w:r>
        <w:t>ертизу, в соответствии с результатами которой утилизируются или уничтожаются.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22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</w:t>
            </w:r>
            <w:r>
              <w:rPr>
                <w:color w:val="392C69"/>
              </w:rPr>
              <w:t>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контроль за их качеством и безопасностью, соблюдением т</w:t>
      </w:r>
      <w:r>
        <w:t>ребований нормативных и технических документов к условиям изготовления и оборота пищевых продуктов, материалов и изделий.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2. Производственный контроль за качеством и безопасностью пищевых продуктов, материалов и изделий проводится в соответствии с программ</w:t>
      </w:r>
      <w:r>
        <w:t>ой производственного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контроля за</w:t>
      </w:r>
      <w:r>
        <w:t xml:space="preserve"> качеством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9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23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</w:t>
            </w:r>
            <w:r>
              <w:rPr>
                <w:color w:val="392C69"/>
              </w:rPr>
              <w:t>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r>
        <w:t>Статья 23. Требования к работникам, осуществляющим деятельность по изготовлению и обороту пищевых продуктов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>1. Работники, занятые на работах, которые связаны с изготовлен</w:t>
      </w:r>
      <w:r>
        <w:t xml:space="preserve">ием и оборотом пищевых продуктов, оказанием услуг в сфере розничной торговли пищевыми продуктами, материалами и изделиями и сфере </w:t>
      </w:r>
      <w:r>
        <w:lastRenderedPageBreak/>
        <w:t>общественного питания и при выполнении которых осуществляются непосредственные контакты работников с пищевыми продуктами, мате</w:t>
      </w:r>
      <w:r>
        <w:t xml:space="preserve">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94" w:tooltip="Федеральный закон от 30.03.1999 N 52-ФЗ (ред. от 26.07.2019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2</w:t>
      </w:r>
      <w:r>
        <w:t>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</w:t>
      </w:r>
      <w:r>
        <w:t>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</w:t>
      </w:r>
      <w:r>
        <w:t>кты работников с пищевыми продуктами, материалами и изделиями.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24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</w:t>
            </w:r>
            <w:r>
              <w:rPr>
                <w:color w:val="392C69"/>
              </w:rPr>
              <w:t xml:space="preserve">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r>
        <w:t>Статья 24. Требования к изъятию из оборота некачественных и опасных пищевых продуктов, материалов и изделий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>1. Некачественные и опасные пищевые продукты, материалы и изделия подлежат изъятию из оборота.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2. В случае, если владелец некачественных и (или) опасных п</w:t>
      </w:r>
      <w:r>
        <w:t>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000000" w:rsidRDefault="00DB47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B47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ст. 25 </w:t>
            </w:r>
            <w:hyperlink w:anchor="Par379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DB47D1">
      <w:pPr>
        <w:pStyle w:val="ConsPlusTitle"/>
        <w:spacing w:before="260"/>
        <w:ind w:firstLine="540"/>
        <w:jc w:val="both"/>
        <w:outlineLvl w:val="1"/>
      </w:pPr>
      <w:r>
        <w:t>Статья 25. Требования к проведению экспертизы, к утилизации или уничтожению некачественных и опасных пищев</w:t>
      </w:r>
      <w:r>
        <w:t>ых продуктов, материалов и изделий, изъятых из оборота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</w:t>
      </w:r>
      <w:r>
        <w:t>ой), проводимой органами государственного надзора в соответствии со своей компетенцией, в целях определения возможности утилизации или уничтожения таких пищевых продуктов, материалов и изделий.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9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Пищевые продукты, материалы и изделия, владелец которых не может по</w:t>
      </w:r>
      <w:r>
        <w:t>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</w:t>
      </w:r>
      <w:r>
        <w:t>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возможность их дальне</w:t>
      </w:r>
      <w:r>
        <w:t>йшего использования по назначению.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96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18.07.2011 N 242-ФЗ)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 xml:space="preserve">2. Некачественные и опасные пищевые продукты, материалы и изделия на срок, необходимый для </w:t>
      </w:r>
      <w:r>
        <w:lastRenderedPageBreak/>
        <w:t>проведения их экспертизы, утилизации или уничтожения, направляются на временное хранение, условия осуществления которого исключают возм</w:t>
      </w:r>
      <w:r>
        <w:t>ожность доступа к таким пищевым продуктам, материалам и изделиям.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3. На основании результатов экспертизы</w:t>
      </w:r>
      <w:r>
        <w:t xml:space="preserve"> некачественных и опасных пищевых продуктов, материалов и изделий соответствующий орган государственного надзора принимает постановление об их утилизации или уничтожении.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97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Владелец некачественных и (или) опасных пищевых продуктов, материалов и изделий осуществля</w:t>
      </w:r>
      <w:r>
        <w:t>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</w:t>
      </w:r>
      <w:r>
        <w:t>, материалов и изделий, способы и условия их утилизации или уничтожения.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98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</w:t>
      </w:r>
      <w:r>
        <w:t>ного надзора.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9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</w:t>
      </w:r>
      <w:r>
        <w:t>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5. Владелец некачественных и опасных пищевых продуктов, материалов и изделий обязан пр</w:t>
      </w:r>
      <w:r>
        <w:t>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000000" w:rsidRDefault="00DB47D1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100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6. Орг</w:t>
      </w:r>
      <w:r>
        <w:t>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</w:t>
      </w:r>
      <w:r>
        <w:t xml:space="preserve"> распространения заболеваний и отравлений людей и животных, а также загрязнения окружающей среды.</w:t>
      </w:r>
    </w:p>
    <w:p w:rsidR="00000000" w:rsidRDefault="00DB47D1">
      <w:pPr>
        <w:pStyle w:val="ConsPlusNormal"/>
        <w:jc w:val="both"/>
      </w:pPr>
      <w:r>
        <w:t xml:space="preserve">(в ред. Федеральных законов от 30.12.2008 </w:t>
      </w:r>
      <w:hyperlink r:id="rId101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N 309-ФЗ</w:t>
        </w:r>
      </w:hyperlink>
      <w:r>
        <w:t xml:space="preserve">, от 18.07.2011 </w:t>
      </w:r>
      <w:hyperlink r:id="rId10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DB47D1">
      <w:pPr>
        <w:pStyle w:val="ConsPlusNormal"/>
      </w:pPr>
    </w:p>
    <w:p w:rsidR="00000000" w:rsidRDefault="00DB47D1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000000" w:rsidRDefault="00DB47D1">
      <w:pPr>
        <w:pStyle w:val="ConsPlusTitle"/>
        <w:jc w:val="center"/>
      </w:pPr>
      <w:r>
        <w:t>НАСТОЯЩЕГО ФЕДЕРАЛЬНОГО ЗАКОНА</w:t>
      </w:r>
    </w:p>
    <w:p w:rsidR="00000000" w:rsidRDefault="00DB47D1">
      <w:pPr>
        <w:pStyle w:val="ConsPlusNormal"/>
      </w:pPr>
    </w:p>
    <w:p w:rsidR="00000000" w:rsidRDefault="00DB47D1">
      <w:pPr>
        <w:pStyle w:val="ConsPlusTitle"/>
        <w:ind w:firstLine="540"/>
        <w:jc w:val="both"/>
        <w:outlineLvl w:val="1"/>
      </w:pPr>
      <w:r>
        <w:t xml:space="preserve">Статья 26. Утратила силу. - Федеральный </w:t>
      </w:r>
      <w:hyperlink r:id="rId103" w:tooltip="Федеральный закон от 30.12.2001 N 196-ФЗ (ред. от 17.04.2017) &quot;О введении в действие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</w:t>
        </w:r>
      </w:hyperlink>
      <w:r>
        <w:t xml:space="preserve"> от 30.12.</w:t>
      </w:r>
      <w:r>
        <w:t>2001 N 196-ФЗ.</w:t>
      </w:r>
    </w:p>
    <w:p w:rsidR="00000000" w:rsidRDefault="00DB47D1">
      <w:pPr>
        <w:pStyle w:val="ConsPlusNormal"/>
        <w:ind w:firstLine="540"/>
        <w:jc w:val="both"/>
      </w:pPr>
    </w:p>
    <w:p w:rsidR="00000000" w:rsidRDefault="00DB47D1">
      <w:pPr>
        <w:pStyle w:val="ConsPlusTitle"/>
        <w:ind w:firstLine="540"/>
        <w:jc w:val="both"/>
        <w:outlineLvl w:val="1"/>
      </w:pPr>
      <w:r>
        <w:t>Статья 26.1. Ответственность за нарушение настоящего Федерального закона</w:t>
      </w:r>
    </w:p>
    <w:p w:rsidR="00000000" w:rsidRDefault="00DB47D1">
      <w:pPr>
        <w:pStyle w:val="ConsPlusNormal"/>
        <w:ind w:firstLine="540"/>
        <w:jc w:val="both"/>
      </w:pPr>
    </w:p>
    <w:p w:rsidR="00000000" w:rsidRDefault="00DB47D1">
      <w:pPr>
        <w:pStyle w:val="ConsPlusNormal"/>
        <w:ind w:firstLine="540"/>
        <w:jc w:val="both"/>
      </w:pPr>
      <w:r>
        <w:t xml:space="preserve">(введена Федеральным </w:t>
      </w:r>
      <w:hyperlink r:id="rId10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DB47D1">
      <w:pPr>
        <w:pStyle w:val="ConsPlusNormal"/>
        <w:ind w:firstLine="540"/>
        <w:jc w:val="both"/>
      </w:pPr>
    </w:p>
    <w:p w:rsidR="00000000" w:rsidRDefault="00DB47D1">
      <w:pPr>
        <w:pStyle w:val="ConsPlusNormal"/>
        <w:ind w:firstLine="540"/>
        <w:jc w:val="both"/>
      </w:pPr>
      <w: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 продуктов, ма</w:t>
      </w:r>
      <w:r>
        <w:t>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</w:t>
      </w:r>
      <w:r>
        <w:t>кой Федерации.</w:t>
      </w:r>
    </w:p>
    <w:p w:rsidR="00000000" w:rsidRDefault="00DB47D1">
      <w:pPr>
        <w:pStyle w:val="ConsPlusNormal"/>
        <w:ind w:firstLine="540"/>
        <w:jc w:val="both"/>
      </w:pPr>
    </w:p>
    <w:p w:rsidR="00000000" w:rsidRDefault="00DB47D1">
      <w:pPr>
        <w:pStyle w:val="ConsPlusTitle"/>
        <w:ind w:firstLine="540"/>
        <w:jc w:val="both"/>
        <w:outlineLvl w:val="1"/>
      </w:pPr>
      <w:bookmarkStart w:id="22" w:name="Par368"/>
      <w:bookmarkEnd w:id="22"/>
      <w:r>
        <w:t xml:space="preserve">Статьи 27 - 28. Утратили силу с 1 августа 2011 года. - Федеральный </w:t>
      </w:r>
      <w:hyperlink r:id="rId10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00000" w:rsidRDefault="00DB47D1">
      <w:pPr>
        <w:pStyle w:val="ConsPlusNormal"/>
      </w:pPr>
    </w:p>
    <w:p w:rsidR="00000000" w:rsidRDefault="00DB47D1">
      <w:pPr>
        <w:pStyle w:val="ConsPlusTitle"/>
        <w:ind w:firstLine="540"/>
        <w:jc w:val="both"/>
        <w:outlineLvl w:val="1"/>
      </w:pPr>
      <w:r>
        <w:lastRenderedPageBreak/>
        <w:t>Статья 29. Ответственность должностных лиц органов государственного надзора и контроля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>Должностные лица органов государственного надзора и контроля за ненадлежащее исполнение своих об</w:t>
      </w:r>
      <w:r>
        <w:t>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000000" w:rsidRDefault="00DB47D1">
      <w:pPr>
        <w:pStyle w:val="ConsPlusNormal"/>
      </w:pPr>
    </w:p>
    <w:p w:rsidR="00000000" w:rsidRDefault="00DB47D1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DB47D1">
      <w:pPr>
        <w:pStyle w:val="ConsPlusNormal"/>
      </w:pPr>
    </w:p>
    <w:p w:rsidR="00000000" w:rsidRDefault="00DB47D1">
      <w:pPr>
        <w:pStyle w:val="ConsPlusTitle"/>
        <w:ind w:firstLine="540"/>
        <w:jc w:val="both"/>
        <w:outlineLvl w:val="1"/>
      </w:pPr>
      <w:r>
        <w:t>Статья 30. Введение в действие настоящего Федера</w:t>
      </w:r>
      <w:r>
        <w:t>льного закона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ind w:firstLine="540"/>
        <w:jc w:val="both"/>
      </w:pPr>
      <w: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ar153" w:tooltip="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" w:history="1">
        <w:r>
          <w:rPr>
            <w:color w:val="0000FF"/>
          </w:rPr>
          <w:t>статьи 10</w:t>
        </w:r>
      </w:hyperlink>
      <w:r>
        <w:t xml:space="preserve"> настоящего Федерального</w:t>
      </w:r>
      <w:r>
        <w:t xml:space="preserve">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000000" w:rsidRDefault="00DB47D1">
      <w:pPr>
        <w:pStyle w:val="ConsPlusNormal"/>
        <w:spacing w:before="200"/>
        <w:ind w:firstLine="540"/>
        <w:jc w:val="both"/>
      </w:pPr>
      <w:bookmarkStart w:id="23" w:name="Par379"/>
      <w:bookmarkEnd w:id="23"/>
      <w:r>
        <w:t xml:space="preserve">2. Положения </w:t>
      </w:r>
      <w:hyperlink w:anchor="Par61" w:tooltip="Статья 2. Правовое регулирование отношений в области обеспечения качества и безопасности пищевых продуктов" w:history="1">
        <w:r>
          <w:rPr>
            <w:color w:val="0000FF"/>
          </w:rPr>
          <w:t>статей 2</w:t>
        </w:r>
      </w:hyperlink>
      <w:r>
        <w:t xml:space="preserve"> - </w:t>
      </w:r>
      <w:hyperlink w:anchor="Par134" w:tooltip="Статьи 7 - 8. Утратили силу. - Федеральный закон от 22.08.2004 N 122-ФЗ." w:history="1">
        <w:r>
          <w:rPr>
            <w:color w:val="0000FF"/>
          </w:rPr>
          <w:t>8,</w:t>
        </w:r>
      </w:hyperlink>
      <w:r>
        <w:t xml:space="preserve"> </w:t>
      </w:r>
      <w:hyperlink w:anchor="Par142" w:tooltip="Статья 9. Обязательные требования к пищевым продуктам, материалам и изделиям" w:history="1">
        <w:r>
          <w:rPr>
            <w:color w:val="0000FF"/>
          </w:rPr>
          <w:t>статьи 9</w:t>
        </w:r>
      </w:hyperlink>
      <w:r>
        <w:t xml:space="preserve"> (за исключением </w:t>
      </w:r>
      <w:hyperlink w:anchor="Par142" w:tooltip="Статья 9. Обязательные требования к пищевым продуктам, материалам и изделиям" w:history="1">
        <w:r>
          <w:rPr>
            <w:color w:val="0000FF"/>
          </w:rPr>
          <w:t>абзаца второго пункта 2</w:t>
        </w:r>
      </w:hyperlink>
      <w:r>
        <w:t xml:space="preserve">), </w:t>
      </w:r>
      <w:hyperlink w:anchor="Par168" w:tooltip="Статья 12. Подтверждение соответствия пищевых продуктов, материалов и изделий обязательным требованиям нормативных документов" w:history="1">
        <w:r>
          <w:rPr>
            <w:color w:val="0000FF"/>
          </w:rPr>
          <w:t>статьи 12</w:t>
        </w:r>
      </w:hyperlink>
      <w: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</w:t>
      </w:r>
      <w:r>
        <w:t xml:space="preserve">е общественного питания), </w:t>
      </w:r>
      <w:hyperlink w:anchor="Par177" w:tooltip="Статья 13. Государственный надзор в области обеспечения качества и безопасности пищевых продуктов, материалов и изделий" w:history="1">
        <w:r>
          <w:rPr>
            <w:color w:val="0000FF"/>
          </w:rPr>
          <w:t>статьи 13,</w:t>
        </w:r>
      </w:hyperlink>
      <w:r>
        <w:t xml:space="preserve"> </w:t>
      </w:r>
      <w:hyperlink w:anchor="Par222" w:tooltip="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" w:history="1">
        <w:r>
          <w:rPr>
            <w:color w:val="0000FF"/>
          </w:rPr>
          <w:t>статьи 16,</w:t>
        </w:r>
      </w:hyperlink>
      <w:r>
        <w:t xml:space="preserve"> </w:t>
      </w:r>
      <w:hyperlink w:anchor="Par236" w:tooltip="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" w:history="1">
        <w:r>
          <w:rPr>
            <w:color w:val="0000FF"/>
          </w:rPr>
          <w:t>пунктов 1</w:t>
        </w:r>
      </w:hyperlink>
      <w:r>
        <w:t xml:space="preserve">, </w:t>
      </w:r>
      <w:hyperlink w:anchor="Par240" w:tooltip="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" w:history="1">
        <w:r>
          <w:rPr>
            <w:color w:val="0000FF"/>
          </w:rPr>
          <w:t>2</w:t>
        </w:r>
      </w:hyperlink>
      <w:r>
        <w:t xml:space="preserve">, </w:t>
      </w:r>
      <w:hyperlink w:anchor="Par250" w:tooltip="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" w:history="1">
        <w:r>
          <w:rPr>
            <w:color w:val="0000FF"/>
          </w:rPr>
          <w:t>5</w:t>
        </w:r>
      </w:hyperlink>
      <w:r>
        <w:t xml:space="preserve"> - </w:t>
      </w:r>
      <w:hyperlink w:anchor="Par256" w:tooltip="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..." w:history="1">
        <w:r>
          <w:rPr>
            <w:color w:val="0000FF"/>
          </w:rPr>
          <w:t>8</w:t>
        </w:r>
      </w:hyperlink>
      <w:r>
        <w:t xml:space="preserve"> с</w:t>
      </w:r>
      <w:r>
        <w:t xml:space="preserve">татьи 17, </w:t>
      </w:r>
      <w:hyperlink w:anchor="Par262" w:tooltip="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263" w:tooltip="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" w:history="1">
        <w:r>
          <w:rPr>
            <w:color w:val="0000FF"/>
          </w:rPr>
          <w:t>2 статьи 18</w:t>
        </w:r>
      </w:hyperlink>
      <w:r>
        <w:t xml:space="preserve">, </w:t>
      </w:r>
      <w:hyperlink w:anchor="Par275" w:tooltip="1. Хранение и перевозки пищевых продуктов, материалов и изделий должны осуществляться в условиях, обеспечивающих сохранение их качества и безопасность.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277" w:tooltip="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" w:history="1">
        <w:r>
          <w:rPr>
            <w:color w:val="0000FF"/>
          </w:rPr>
          <w:t>3</w:t>
        </w:r>
      </w:hyperlink>
      <w:r>
        <w:t xml:space="preserve"> и </w:t>
      </w:r>
      <w:hyperlink w:anchor="Par281" w:tooltip="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" w:history="1">
        <w:r>
          <w:rPr>
            <w:color w:val="0000FF"/>
          </w:rPr>
          <w:t>5</w:t>
        </w:r>
      </w:hyperlink>
      <w:r>
        <w:t xml:space="preserve"> статьи 19, </w:t>
      </w:r>
      <w:hyperlink w:anchor="Par288" w:tooltip="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293" w:tooltip="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..." w:history="1">
        <w:r>
          <w:rPr>
            <w:color w:val="0000FF"/>
          </w:rPr>
          <w:t>4</w:t>
        </w:r>
      </w:hyperlink>
      <w:r>
        <w:t xml:space="preserve"> статьи 20, </w:t>
      </w:r>
      <w:hyperlink w:anchor="Par297" w:tooltip="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" w:history="1">
        <w:r>
          <w:rPr>
            <w:color w:val="0000FF"/>
          </w:rPr>
          <w:t>статей 21</w:t>
        </w:r>
      </w:hyperlink>
      <w:r>
        <w:t xml:space="preserve"> - </w:t>
      </w:r>
      <w:hyperlink w:anchor="Par368" w:tooltip="Статьи 27 - 28. Утратили силу с 1 августа 2011 года. - Федеральный закон от 18.07.2011 N 242-ФЗ." w:history="1">
        <w:r>
          <w:rPr>
            <w:color w:val="0000FF"/>
          </w:rPr>
          <w:t>28</w:t>
        </w:r>
      </w:hyperlink>
      <w: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ar150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000000" w:rsidRDefault="00DB47D1">
      <w:pPr>
        <w:pStyle w:val="ConsPlusNormal"/>
        <w:jc w:val="both"/>
      </w:pPr>
      <w:r>
        <w:t xml:space="preserve">(в ред. Федерального </w:t>
      </w:r>
      <w:hyperlink r:id="rId106" w:tooltip="Федеральный закон от 05.12.2005 N 151-ФЗ &quot;О внесении изменений в статью 30 Федерального закона &quot;О качестве и безопасности пищевых продуктов&quot;{КонсультантПлюс}" w:history="1">
        <w:r>
          <w:rPr>
            <w:color w:val="0000FF"/>
          </w:rPr>
          <w:t>закона</w:t>
        </w:r>
      </w:hyperlink>
      <w:r>
        <w:t xml:space="preserve"> от 05.12.2005 N 151-ФЗ)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DB47D1">
      <w:pPr>
        <w:pStyle w:val="ConsPlusNormal"/>
        <w:spacing w:before="200"/>
        <w:ind w:firstLine="540"/>
        <w:jc w:val="both"/>
      </w:pPr>
      <w:r>
        <w:t>4. Поручить Правительству Российской Федерации разработать норматив</w:t>
      </w:r>
      <w:r>
        <w:t>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  <w:jc w:val="right"/>
      </w:pPr>
      <w:r>
        <w:t>Исполняющий обязанности</w:t>
      </w:r>
    </w:p>
    <w:p w:rsidR="00000000" w:rsidRDefault="00DB47D1">
      <w:pPr>
        <w:pStyle w:val="ConsPlusNormal"/>
        <w:jc w:val="right"/>
      </w:pPr>
      <w:r>
        <w:t>Президента Российской Федерации</w:t>
      </w:r>
    </w:p>
    <w:p w:rsidR="00000000" w:rsidRDefault="00DB47D1">
      <w:pPr>
        <w:pStyle w:val="ConsPlusNormal"/>
        <w:jc w:val="right"/>
      </w:pPr>
      <w:r>
        <w:t>В.ПУТИН</w:t>
      </w:r>
    </w:p>
    <w:p w:rsidR="00000000" w:rsidRDefault="00DB47D1">
      <w:pPr>
        <w:pStyle w:val="ConsPlusNormal"/>
      </w:pPr>
      <w:r>
        <w:t>Москва, Кремль</w:t>
      </w:r>
    </w:p>
    <w:p w:rsidR="00000000" w:rsidRDefault="00DB47D1">
      <w:pPr>
        <w:pStyle w:val="ConsPlusNormal"/>
        <w:spacing w:before="200"/>
      </w:pPr>
      <w:r>
        <w:t>2 января 2000 года</w:t>
      </w:r>
    </w:p>
    <w:p w:rsidR="00000000" w:rsidRDefault="00DB47D1">
      <w:pPr>
        <w:pStyle w:val="ConsPlusNormal"/>
        <w:spacing w:before="200"/>
      </w:pPr>
      <w:r>
        <w:t>N</w:t>
      </w:r>
      <w:r>
        <w:t xml:space="preserve"> 29-ФЗ</w:t>
      </w:r>
    </w:p>
    <w:p w:rsidR="00000000" w:rsidRDefault="00DB47D1">
      <w:pPr>
        <w:pStyle w:val="ConsPlusNormal"/>
      </w:pPr>
    </w:p>
    <w:p w:rsidR="00000000" w:rsidRDefault="00DB47D1">
      <w:pPr>
        <w:pStyle w:val="ConsPlusNormal"/>
      </w:pPr>
    </w:p>
    <w:p w:rsidR="00000000" w:rsidRDefault="00DB4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7"/>
      <w:footerReference w:type="default" r:id="rId10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B47D1">
      <w:pPr>
        <w:spacing w:after="0" w:line="240" w:lineRule="auto"/>
      </w:pPr>
      <w:r>
        <w:separator/>
      </w:r>
    </w:p>
  </w:endnote>
  <w:endnote w:type="continuationSeparator" w:id="1">
    <w:p w:rsidR="00000000" w:rsidRDefault="00DB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47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7D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7D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7D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B47D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B47D1">
      <w:pPr>
        <w:spacing w:after="0" w:line="240" w:lineRule="auto"/>
      </w:pPr>
      <w:r>
        <w:separator/>
      </w:r>
    </w:p>
  </w:footnote>
  <w:footnote w:type="continuationSeparator" w:id="1">
    <w:p w:rsidR="00000000" w:rsidRDefault="00DB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7D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02.01.2000 N 29-ФЗ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23.04.2018)</w:t>
          </w:r>
          <w:r>
            <w:rPr>
              <w:rFonts w:ascii="Tahoma" w:hAnsi="Tahoma" w:cs="Tahoma"/>
              <w:sz w:val="16"/>
              <w:szCs w:val="16"/>
            </w:rPr>
            <w:br/>
            <w:t>"О качестве и безопасности пищевых продуктов"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47D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DB47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47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07969"/>
    <w:rsid w:val="00B07969"/>
    <w:rsid w:val="00DB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BF20CF7C773E3D4369D2267E29638DFCBBC49697BC11BA8E9CE0D175813F3A1659D2479C93FE08C6C432320883C0D71A3410AB2CECEEF908L9N" TargetMode="External"/><Relationship Id="rId21" Type="http://schemas.openxmlformats.org/officeDocument/2006/relationships/hyperlink" Target="consultantplus://offline/ref=E9BF20CF7C773E3D4369D2267E29638DFFB4C79B95B911BA8E9CE0D175813F3A1659D2479C93FE09C2C432320883C0D71A3410AB2CECEEF908L9N" TargetMode="External"/><Relationship Id="rId42" Type="http://schemas.openxmlformats.org/officeDocument/2006/relationships/hyperlink" Target="consultantplus://offline/ref=E9BF20CF7C773E3D4369D2267E29638DFCB0C09297BC11BA8E9CE0D175813F3A1659D2479C93FC04C1C432320883C0D71A3410AB2CECEEF908L9N" TargetMode="External"/><Relationship Id="rId47" Type="http://schemas.openxmlformats.org/officeDocument/2006/relationships/hyperlink" Target="consultantplus://offline/ref=E9BF20CF7C773E3D4369D2267E29638DFFB5C29394BE11BA8E9CE0D175813F3A1659D2479C93F60CC2C432320883C0D71A3410AB2CECEEF908L9N" TargetMode="External"/><Relationship Id="rId63" Type="http://schemas.openxmlformats.org/officeDocument/2006/relationships/hyperlink" Target="consultantplus://offline/ref=E9BF20CF7C773E3D4369D2267E29638DFCB2C39498BB11BA8E9CE0D175813F3A1659D2479C93FE0BC0C432320883C0D71A3410AB2CECEEF908L9N" TargetMode="External"/><Relationship Id="rId68" Type="http://schemas.openxmlformats.org/officeDocument/2006/relationships/hyperlink" Target="consultantplus://offline/ref=E9BF20CF7C773E3D4369D2267E29638DFCBBC19291B64CB086C5ECD3728E602D1110DE469C93FF0DCF9B372719DBCED4042A18BD30EEEF0FL1N" TargetMode="External"/><Relationship Id="rId84" Type="http://schemas.openxmlformats.org/officeDocument/2006/relationships/hyperlink" Target="consultantplus://offline/ref=E9BF20CF7C773E3D4369D2267E29638DFCB0C09297BC11BA8E9CE0D175813F3A1659D2479C93FD0DC3C432320883C0D71A3410AB2CECEEF908L9N" TargetMode="External"/><Relationship Id="rId89" Type="http://schemas.openxmlformats.org/officeDocument/2006/relationships/hyperlink" Target="consultantplus://offline/ref=E9BF20CF7C773E3D4369D2267E29638DFCB0C09297BC11BA8E9CE0D175813F3A1659D2479C93FD0DCDC432320883C0D71A3410AB2CECEEF908L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BF20CF7C773E3D4369D2267E29638DFBB0C29591B64CB086C5ECD3728E602D1110DE469C93FE04CF9B372719DBCED4042A18BD30EEEF0FL1N" TargetMode="External"/><Relationship Id="rId29" Type="http://schemas.openxmlformats.org/officeDocument/2006/relationships/hyperlink" Target="consultantplus://offline/ref=E9BF20CF7C773E3D4369D2267E29638DF6B0CA9690B64CB086C5ECD3728E602D1110DE469C91FC05CF9B372719DBCED4042A18BD30EEEF0FL1N" TargetMode="External"/><Relationship Id="rId107" Type="http://schemas.openxmlformats.org/officeDocument/2006/relationships/header" Target="header1.xml"/><Relationship Id="rId11" Type="http://schemas.openxmlformats.org/officeDocument/2006/relationships/hyperlink" Target="consultantplus://offline/ref=60E377B013C48350AC2A5E37F08AA1720085BC0B19608413AD13C0E55085FCBDB2FBAD60FBDBE59903660B478D0CDB658E744DE3F63B9DF7z1L8N" TargetMode="External"/><Relationship Id="rId24" Type="http://schemas.openxmlformats.org/officeDocument/2006/relationships/hyperlink" Target="consultantplus://offline/ref=E9BF20CF7C773E3D4369D2267E29638DFFB5C19091BF11BA8E9CE0D175813F3A1659D2479C93FE08C5C432320883C0D71A3410AB2CECEEF908L9N" TargetMode="External"/><Relationship Id="rId32" Type="http://schemas.openxmlformats.org/officeDocument/2006/relationships/hyperlink" Target="consultantplus://offline/ref=E9BF20CF7C773E3D4369D2267E29638DFCB0C09297BC11BA8E9CE0D175813F3A1659D2479C93FC04C4C432320883C0D71A3410AB2CECEEF908L9N" TargetMode="External"/><Relationship Id="rId37" Type="http://schemas.openxmlformats.org/officeDocument/2006/relationships/hyperlink" Target="consultantplus://offline/ref=E9BF20CF7C773E3D4369D2267E29638DFCB3CB9690B411BA8E9CE0D175813F3A1659D2479C93F605C3C432320883C0D71A3410AB2CECEEF908L9N" TargetMode="External"/><Relationship Id="rId40" Type="http://schemas.openxmlformats.org/officeDocument/2006/relationships/hyperlink" Target="consultantplus://offline/ref=E9BF20CF7C773E3D4369D2267E29638DFDB2C39791BA11BA8E9CE0D175813F3A1659D2479C96FD04C6C432320883C0D71A3410AB2CECEEF908L9N" TargetMode="External"/><Relationship Id="rId45" Type="http://schemas.openxmlformats.org/officeDocument/2006/relationships/hyperlink" Target="consultantplus://offline/ref=E9BF20CF7C773E3D4369D2267E29638DFCB3CB9690B411BA8E9CE0D175813F3A1659D2479C93F70CC5C432320883C0D71A3410AB2CECEEF908L9N" TargetMode="External"/><Relationship Id="rId53" Type="http://schemas.openxmlformats.org/officeDocument/2006/relationships/hyperlink" Target="consultantplus://offline/ref=E9BF20CF7C773E3D4369D2267E29638DFCB2CB9594B511BA8E9CE0D175813F3A1659D2479C93FA0DC4C432320883C0D71A3410AB2CECEEF908L9N" TargetMode="External"/><Relationship Id="rId58" Type="http://schemas.openxmlformats.org/officeDocument/2006/relationships/hyperlink" Target="consultantplus://offline/ref=E9BF20CF7C773E3D4369D2267E29638DFCB2C39498BB11BA8E9CE0D175813F3A1659D2479C93FE0BC6C432320883C0D71A3410AB2CECEEF908L9N" TargetMode="External"/><Relationship Id="rId66" Type="http://schemas.openxmlformats.org/officeDocument/2006/relationships/hyperlink" Target="consultantplus://offline/ref=E9BF20CF7C773E3D4369D2267E29638DFCBBC49697BC11BA8E9CE0D175813F3A1659D2479C93FE08C1C432320883C0D71A3410AB2CECEEF908L9N" TargetMode="External"/><Relationship Id="rId74" Type="http://schemas.openxmlformats.org/officeDocument/2006/relationships/hyperlink" Target="consultantplus://offline/ref=E9BF20CF7C773E3D4369D2267E29638DFCB0C09297BC11BA8E9CE0D175813F3A1659D2479C93FD0CC0C432320883C0D71A3410AB2CECEEF908L9N" TargetMode="External"/><Relationship Id="rId79" Type="http://schemas.openxmlformats.org/officeDocument/2006/relationships/hyperlink" Target="consultantplus://offline/ref=E9BF20CF7C773E3D4369D2267E29638DFCB0C09297BC11BA8E9CE0D175813F3A1659D2479C93FD0DC6C432320883C0D71A3410AB2CECEEF908L9N" TargetMode="External"/><Relationship Id="rId87" Type="http://schemas.openxmlformats.org/officeDocument/2006/relationships/hyperlink" Target="consultantplus://offline/ref=E9BF20CF7C773E3D4369D2267E29638DFCB3CB9690B411BA8E9CE0D175813F3A1659D2479C93F70EC4C432320883C0D71A3410AB2CECEEF908L9N" TargetMode="External"/><Relationship Id="rId102" Type="http://schemas.openxmlformats.org/officeDocument/2006/relationships/hyperlink" Target="consultantplus://offline/ref=E9BF20CF7C773E3D4369D2267E29638DFCB3CB9690B411BA8E9CE0D175813F3A1659D2479C93F70FC5C432320883C0D71A3410AB2CECEEF908L9N" TargetMode="External"/><Relationship Id="rId110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9BF20CF7C773E3D4369D2267E29638DFFB5C19091BF11BA8E9CE0D175813F3A1659D2479C93FE08C0C432320883C0D71A3410AB2CECEEF908L9N" TargetMode="External"/><Relationship Id="rId82" Type="http://schemas.openxmlformats.org/officeDocument/2006/relationships/hyperlink" Target="consultantplus://offline/ref=E9BF20CF7C773E3D4369D2267E29638DFFB6C59694B511BA8E9CE0D175813F3A1659D2479C93FE0DC6C432320883C0D71A3410AB2CECEEF908L9N" TargetMode="External"/><Relationship Id="rId90" Type="http://schemas.openxmlformats.org/officeDocument/2006/relationships/hyperlink" Target="consultantplus://offline/ref=E9BF20CF7C773E3D4369D2267E29638DFCB3CB9690B411BA8E9CE0D175813F3A1659D2479C93F70EC7C432320883C0D71A3410AB2CECEEF908L9N" TargetMode="External"/><Relationship Id="rId95" Type="http://schemas.openxmlformats.org/officeDocument/2006/relationships/hyperlink" Target="consultantplus://offline/ref=E9BF20CF7C773E3D4369D2267E29638DFCB3CB9690B411BA8E9CE0D175813F3A1659D2479C93F70ECCC432320883C0D71A3410AB2CECEEF908L9N" TargetMode="External"/><Relationship Id="rId19" Type="http://schemas.openxmlformats.org/officeDocument/2006/relationships/hyperlink" Target="consultantplus://offline/ref=E9BF20CF7C773E3D4369D2267E29638DFDB2C29A92BA11BA8E9CE0D175813F3A1659D2479C93FD0FC7C432320883C0D71A3410AB2CECEEF908L9N" TargetMode="External"/><Relationship Id="rId14" Type="http://schemas.openxmlformats.org/officeDocument/2006/relationships/hyperlink" Target="consultantplus://offline/ref=E9BF20CF7C773E3D4369D2267E29638DFBB4CA9198B64CB086C5ECD3728E602D1110DE469C93FE04CF9B372719DBCED4042A18BD30EEEF0FL1N" TargetMode="External"/><Relationship Id="rId22" Type="http://schemas.openxmlformats.org/officeDocument/2006/relationships/hyperlink" Target="consultantplus://offline/ref=E9BF20CF7C773E3D4369D2267E29638DFCB3CB9690B411BA8E9CE0D175813F3A1659D2479C93F605C0C432320883C0D71A3410AB2CECEEF908L9N" TargetMode="External"/><Relationship Id="rId27" Type="http://schemas.openxmlformats.org/officeDocument/2006/relationships/hyperlink" Target="consultantplus://offline/ref=E9BF20CF7C773E3D4369D2267E29638DFFB3C79292BC11BA8E9CE0D175813F3A1659D2479C93F80AC0C432320883C0D71A3410AB2CECEEF908L9N" TargetMode="External"/><Relationship Id="rId30" Type="http://schemas.openxmlformats.org/officeDocument/2006/relationships/hyperlink" Target="consultantplus://offline/ref=E9BF20CF7C773E3D4369D2267E29638DFFB5C19390B511BA8E9CE0D175813F3A1659D2479C93FE0EC5C432320883C0D71A3410AB2CECEEF908L9N" TargetMode="External"/><Relationship Id="rId35" Type="http://schemas.openxmlformats.org/officeDocument/2006/relationships/hyperlink" Target="consultantplus://offline/ref=E9BF20CF7C773E3D4369D2267E29638DFCB0C09297BC11BA8E9CE0D175813F3A1659D2479C93FC04C7C432320883C0D71A3410AB2CECEEF908L9N" TargetMode="External"/><Relationship Id="rId43" Type="http://schemas.openxmlformats.org/officeDocument/2006/relationships/hyperlink" Target="consultantplus://offline/ref=E9BF20CF7C773E3D4369D2267E29638DFCB2CB9594B511BA8E9CE0D175813F3A1659D2479C93FA0CCCC432320883C0D71A3410AB2CECEEF908L9N" TargetMode="External"/><Relationship Id="rId48" Type="http://schemas.openxmlformats.org/officeDocument/2006/relationships/hyperlink" Target="consultantplus://offline/ref=E9BF20CF7C773E3D4369D2267E29638DFDB2C39791BA11BA8E9CE0D175813F3A1659D2479C96FD04C7C432320883C0D71A3410AB2CECEEF908L9N" TargetMode="External"/><Relationship Id="rId56" Type="http://schemas.openxmlformats.org/officeDocument/2006/relationships/hyperlink" Target="consultantplus://offline/ref=E9BF20CF7C773E3D4369D2267E29638DFCBBC49697BC11BA8E9CE0D175813F3A1659D2479C93FE0ACDC432320883C0D71A3410AB2CECEEF908L9N" TargetMode="External"/><Relationship Id="rId64" Type="http://schemas.openxmlformats.org/officeDocument/2006/relationships/hyperlink" Target="consultantplus://offline/ref=E9BF20CF7C773E3D4369D2267E29638DFCB2C39498BB11BA8E9CE0D175813F3A1659D2479C93FE0BC2C432320883C0D71A3410AB2CECEEF908L9N" TargetMode="External"/><Relationship Id="rId69" Type="http://schemas.openxmlformats.org/officeDocument/2006/relationships/hyperlink" Target="consultantplus://offline/ref=E9BF20CF7C773E3D4369D2267E29638DFCBAC49790B911BA8E9CE0D175813F3A1659D2479C93FA0CCCC432320883C0D71A3410AB2CECEEF908L9N" TargetMode="External"/><Relationship Id="rId77" Type="http://schemas.openxmlformats.org/officeDocument/2006/relationships/hyperlink" Target="consultantplus://offline/ref=E9BF20CF7C773E3D4369D2267E29638DFCB0C09297BC11BA8E9CE0D175813F3A1659D2479C93FD0DC4C432320883C0D71A3410AB2CECEEF908L9N" TargetMode="External"/><Relationship Id="rId100" Type="http://schemas.openxmlformats.org/officeDocument/2006/relationships/hyperlink" Target="consultantplus://offline/ref=E9BF20CF7C773E3D4369D2267E29638DFCB3CB9690B411BA8E9CE0D175813F3A1659D2479C93F70FC4C432320883C0D71A3410AB2CECEEF908L9N" TargetMode="External"/><Relationship Id="rId105" Type="http://schemas.openxmlformats.org/officeDocument/2006/relationships/hyperlink" Target="consultantplus://offline/ref=E9BF20CF7C773E3D4369D2267E29638DFCB3CB9690B411BA8E9CE0D175813F3A1659D2479C93F70FC1C432320883C0D71A3410AB2CECEEF908L9N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E9BF20CF7C773E3D4369D2267E29638DFCB0C09297BC11BA8E9CE0D175813F3A1659D2479C93FC05C5C432320883C0D71A3410AB2CECEEF908L9N" TargetMode="External"/><Relationship Id="rId72" Type="http://schemas.openxmlformats.org/officeDocument/2006/relationships/hyperlink" Target="consultantplus://offline/ref=E9BF20CF7C773E3D4369D2267E29638DFCB2CA9A92B911BA8E9CE0D175813F3A1659D2479C93FE0BC0C432320883C0D71A3410AB2CECEEF908L9N" TargetMode="External"/><Relationship Id="rId80" Type="http://schemas.openxmlformats.org/officeDocument/2006/relationships/hyperlink" Target="consultantplus://offline/ref=E9BF20CF7C773E3D4369D2267E29638DFCB0C09297BC11BA8E9CE0D175813F3A1659D2479C93FD0DC7C432320883C0D71A3410AB2CECEEF908L9N" TargetMode="External"/><Relationship Id="rId85" Type="http://schemas.openxmlformats.org/officeDocument/2006/relationships/hyperlink" Target="consultantplus://offline/ref=E9BF20CF7C773E3D4369D2267E29638DFCB0C09297BC11BA8E9CE0D175813F3A1659D2479C93FD0DCCC432320883C0D71A3410AB2CECEEF908L9N" TargetMode="External"/><Relationship Id="rId93" Type="http://schemas.openxmlformats.org/officeDocument/2006/relationships/hyperlink" Target="consultantplus://offline/ref=E9BF20CF7C773E3D4369D2267E29638DFCB0C09297BC11BA8E9CE0D175813F3A1659D2479C93FD0EC4C432320883C0D71A3410AB2CECEEF908L9N" TargetMode="External"/><Relationship Id="rId98" Type="http://schemas.openxmlformats.org/officeDocument/2006/relationships/hyperlink" Target="consultantplus://offline/ref=E9BF20CF7C773E3D4369D2267E29638DFCB3CB9690B411BA8E9CE0D175813F3A1659D2479C93F70ECDC432320883C0D71A3410AB2CECEEF908L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0E377B013C48350AC2A5E37F08AA1720185BC0D18628413AD13C0E55085FCBDB2FBAD60FBDEE29E02660B478D0CDB658E744DE3F63B9DF7z1L8N" TargetMode="External"/><Relationship Id="rId17" Type="http://schemas.openxmlformats.org/officeDocument/2006/relationships/hyperlink" Target="consultantplus://offline/ref=E9BF20CF7C773E3D4369D2267E29638DFFB4C49398BC11BA8E9CE0D175813F3A1659D2479C93FE05C5C432320883C0D71A3410AB2CECEEF908L9N" TargetMode="External"/><Relationship Id="rId25" Type="http://schemas.openxmlformats.org/officeDocument/2006/relationships/hyperlink" Target="consultantplus://offline/ref=E9BF20CF7C773E3D4369D2267E29638DFCB2C39498BB11BA8E9CE0D175813F3A1659D2479C93FE0BC5C432320883C0D71A3410AB2CECEEF908L9N" TargetMode="External"/><Relationship Id="rId33" Type="http://schemas.openxmlformats.org/officeDocument/2006/relationships/hyperlink" Target="consultantplus://offline/ref=E9BF20CF7C773E3D4369D2267E29638DFFB5C19091BF11BA8E9CE0D175813F3A1659D2479C93FE08C6C432320883C0D71A3410AB2CECEEF908L9N" TargetMode="External"/><Relationship Id="rId38" Type="http://schemas.openxmlformats.org/officeDocument/2006/relationships/hyperlink" Target="consultantplus://offline/ref=E9BF20CF7C773E3D4369D2267E29638DFCB7C09A97B64CB086C5ECD3728E602D1110DE469C93FF0FCF9B372719DBCED4042A18BD30EEEF0FL1N" TargetMode="External"/><Relationship Id="rId46" Type="http://schemas.openxmlformats.org/officeDocument/2006/relationships/hyperlink" Target="consultantplus://offline/ref=E9BF20CF7C773E3D4369D2267E29638DFCB3CB9690B411BA8E9CE0D175813F3A1659D2479C93F70CC6C432320883C0D71A3410AB2CECEEF908L9N" TargetMode="External"/><Relationship Id="rId59" Type="http://schemas.openxmlformats.org/officeDocument/2006/relationships/hyperlink" Target="consultantplus://offline/ref=E9BF20CF7C773E3D4369D2267E29638DFDB1C29A91BB11BA8E9CE0D175813F3A04598A4B9F93E00CCCD164634D0DLFN" TargetMode="External"/><Relationship Id="rId67" Type="http://schemas.openxmlformats.org/officeDocument/2006/relationships/hyperlink" Target="consultantplus://offline/ref=E9BF20CF7C773E3D4369D2267E29638DFCB3CB9690B411BA8E9CE0D175813F3A1659D2479C93F70DC3C432320883C0D71A3410AB2CECEEF908L9N" TargetMode="External"/><Relationship Id="rId103" Type="http://schemas.openxmlformats.org/officeDocument/2006/relationships/hyperlink" Target="consultantplus://offline/ref=E9BF20CF7C773E3D4369D2267E29638DFCB3C79795BA11BA8E9CE0D175813F3A1659D2479C93FF08C6C432320883C0D71A3410AB2CECEEF908L9N" TargetMode="External"/><Relationship Id="rId108" Type="http://schemas.openxmlformats.org/officeDocument/2006/relationships/footer" Target="footer1.xml"/><Relationship Id="rId20" Type="http://schemas.openxmlformats.org/officeDocument/2006/relationships/hyperlink" Target="consultantplus://offline/ref=E9BF20CF7C773E3D4369D2267E29638DF6B1C19391B64CB086C5ECD3728E602D1110DE469C93F70CCF9B372719DBCED4042A18BD30EEEF0FL1N" TargetMode="External"/><Relationship Id="rId41" Type="http://schemas.openxmlformats.org/officeDocument/2006/relationships/hyperlink" Target="consultantplus://offline/ref=E9BF20CF7C773E3D4369D2267E29638DFFB5C29394BE11BA8E9CE0D175813F3A1659D2479C93F60CC1C432320883C0D71A3410AB2CECEEF908L9N" TargetMode="External"/><Relationship Id="rId54" Type="http://schemas.openxmlformats.org/officeDocument/2006/relationships/hyperlink" Target="consultantplus://offline/ref=E9BF20CF7C773E3D4369D2267E29638DFCB0C09297BC11BA8E9CE0D175813F3A1659D2479C93FC05C2C432320883C0D71A3410AB2CECEEF908L9N" TargetMode="External"/><Relationship Id="rId62" Type="http://schemas.openxmlformats.org/officeDocument/2006/relationships/hyperlink" Target="consultantplus://offline/ref=E9BF20CF7C773E3D4369D2267E29638DFCB3CB9690B411BA8E9CE0D175813F3A1659D2479C93F70CCCC432320883C0D71A3410AB2CECEEF908L9N" TargetMode="External"/><Relationship Id="rId70" Type="http://schemas.openxmlformats.org/officeDocument/2006/relationships/hyperlink" Target="consultantplus://offline/ref=E9BF20CF7C773E3D4369D2267E29638DFCB3CB9690B411BA8E9CE0D175813F3A1659D2479C93F70DCCC432320883C0D71A3410AB2CECEEF908L9N" TargetMode="External"/><Relationship Id="rId75" Type="http://schemas.openxmlformats.org/officeDocument/2006/relationships/hyperlink" Target="consultantplus://offline/ref=E9BF20CF7C773E3D4369D2267E29638DFCB0C09297BC11BA8E9CE0D175813F3A1659D2479C93FD0CC3C432320883C0D71A3410AB2CECEEF908L9N" TargetMode="External"/><Relationship Id="rId83" Type="http://schemas.openxmlformats.org/officeDocument/2006/relationships/hyperlink" Target="consultantplus://offline/ref=E9BF20CF7C773E3D4369D2267E29638DFDB0C29695B411BA8E9CE0D175813F3A1659D2479C93FE0AC6C432320883C0D71A3410AB2CECEEF908L9N" TargetMode="External"/><Relationship Id="rId88" Type="http://schemas.openxmlformats.org/officeDocument/2006/relationships/hyperlink" Target="consultantplus://offline/ref=E9BF20CF7C773E3D4369D2267E29638DFCB3CB9690B411BA8E9CE0D175813F3A1659D2479C93F70EC5C432320883C0D71A3410AB2CECEEF908L9N" TargetMode="External"/><Relationship Id="rId91" Type="http://schemas.openxmlformats.org/officeDocument/2006/relationships/hyperlink" Target="consultantplus://offline/ref=E9BF20CF7C773E3D4369D2267E29638DFCB3CB9690B411BA8E9CE0D175813F3A1659D2479C93F70EC1C432320883C0D71A3410AB2CECEEF908L9N" TargetMode="External"/><Relationship Id="rId96" Type="http://schemas.openxmlformats.org/officeDocument/2006/relationships/hyperlink" Target="consultantplus://offline/ref=E9BF20CF7C773E3D4369D2267E29638DFCB3CB9690B411BA8E9CE0D175813F3A1659D2479C93F70ECCC432320883C0D71A3410AB2CECEEF908L9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9BF20CF7C773E3D4369D2267E29638DFFB5C29394BE11BA8E9CE0D175813F3A1659D2479C93F60CC0C432320883C0D71A3410AB2CECEEF908L9N" TargetMode="External"/><Relationship Id="rId23" Type="http://schemas.openxmlformats.org/officeDocument/2006/relationships/hyperlink" Target="consultantplus://offline/ref=E9BF20CF7C773E3D4369D2267E29638DFCB0C09297BC11BA8E9CE0D175813F3A1659D2479C93FC0BC3C432320883C0D71A3410AB2CECEEF908L9N" TargetMode="External"/><Relationship Id="rId28" Type="http://schemas.openxmlformats.org/officeDocument/2006/relationships/hyperlink" Target="consultantplus://offline/ref=E9BF20CF7C773E3D4369D2267E29638DF6B3C29494B64CB086C5ECD3728E602D1110DE469C90FE04CF9B372719DBCED4042A18BD30EEEF0FL1N" TargetMode="External"/><Relationship Id="rId36" Type="http://schemas.openxmlformats.org/officeDocument/2006/relationships/hyperlink" Target="consultantplus://offline/ref=E9BF20CF7C773E3D4369D2267E29638DFCB0C09297BC11BA8E9CE0D175813F3A1659D2479C93FC04C0C432320883C0D71A3410AB2CECEEF908L9N" TargetMode="External"/><Relationship Id="rId49" Type="http://schemas.openxmlformats.org/officeDocument/2006/relationships/hyperlink" Target="consultantplus://offline/ref=E9BF20CF7C773E3D4369D2267E29638DFCB0C09297BC11BA8E9CE0D175813F3A1659D2479C93FC04C2C432320883C0D71A3410AB2CECEEF908L9N" TargetMode="External"/><Relationship Id="rId57" Type="http://schemas.openxmlformats.org/officeDocument/2006/relationships/hyperlink" Target="consultantplus://offline/ref=E9BF20CF7C773E3D4369D2267E29638DFCBBC49697BC11BA8E9CE0D175813F3A1659D2479C93FE08C7C432320883C0D71A3410AB2CECEEF908L9N" TargetMode="External"/><Relationship Id="rId106" Type="http://schemas.openxmlformats.org/officeDocument/2006/relationships/hyperlink" Target="consultantplus://offline/ref=E9BF20CF7C773E3D4369D2267E29638DFBB4CA9198B64CB086C5ECD3728E602D1110DE469C93FE04CF9B372719DBCED4042A18BD30EEEF0FL1N" TargetMode="External"/><Relationship Id="rId10" Type="http://schemas.openxmlformats.org/officeDocument/2006/relationships/hyperlink" Target="consultantplus://offline/ref=60E377B013C48350AC2A5E37F08AA1720085B40F1D6D8413AD13C0E55085FCBDB2FBAD60FBDBE5990D660B478D0CDB658E744DE3F63B9DF7z1L8N" TargetMode="External"/><Relationship Id="rId31" Type="http://schemas.openxmlformats.org/officeDocument/2006/relationships/hyperlink" Target="consultantplus://offline/ref=E9BF20CF7C773E3D4369D2267E29638DFCB0C09297BC11BA8E9CE0D175813F3A1659D2479C93FC0BCDC432320883C0D71A3410AB2CECEEF908L9N" TargetMode="External"/><Relationship Id="rId44" Type="http://schemas.openxmlformats.org/officeDocument/2006/relationships/hyperlink" Target="consultantplus://offline/ref=E9BF20CF7C773E3D4369D2267E29638DF6B1C19391B64CB086C5ECD3728E602D1110DE469C93F70DCF9B372719DBCED4042A18BD30EEEF0FL1N" TargetMode="External"/><Relationship Id="rId52" Type="http://schemas.openxmlformats.org/officeDocument/2006/relationships/hyperlink" Target="consultantplus://offline/ref=E9BF20CF7C773E3D4369D2267E29638DFCB0C09297BC11BA8E9CE0D175813F3A1659D2479C93FC05C0C432320883C0D71A3410AB2CECEEF908L9N" TargetMode="External"/><Relationship Id="rId60" Type="http://schemas.openxmlformats.org/officeDocument/2006/relationships/hyperlink" Target="consultantplus://offline/ref=E9BF20CF7C773E3D4369D2267E29638DFCB0C39192B411BA8E9CE0D175813F3A04598A4B9F93E00CCCD164634D0DLFN" TargetMode="External"/><Relationship Id="rId65" Type="http://schemas.openxmlformats.org/officeDocument/2006/relationships/hyperlink" Target="consultantplus://offline/ref=E9BF20CF7C773E3D4369D2267E29638DFCBBC49697BC11BA8E9CE0D175813F3A1659D2479C93FE0ACDC432320883C0D71A3410AB2CECEEF908L9N" TargetMode="External"/><Relationship Id="rId73" Type="http://schemas.openxmlformats.org/officeDocument/2006/relationships/hyperlink" Target="consultantplus://offline/ref=E9BF20CF7C773E3D4369D2267E29638DFCB0C09297BC11BA8E9CE0D175813F3A1659D2479C93FD0CC7C432320883C0D71A3410AB2CECEEF908L9N" TargetMode="External"/><Relationship Id="rId78" Type="http://schemas.openxmlformats.org/officeDocument/2006/relationships/hyperlink" Target="consultantplus://offline/ref=E9BF20CF7C773E3D4369D2267E29638DFCB0C09297BC11BA8E9CE0D175813F3A1659D2479C93FD0DC5C432320883C0D71A3410AB2CECEEF908L9N" TargetMode="External"/><Relationship Id="rId81" Type="http://schemas.openxmlformats.org/officeDocument/2006/relationships/hyperlink" Target="consultantplus://offline/ref=E9BF20CF7C773E3D4369D2267E29638DFCB0C09297BC11BA8E9CE0D175813F3A1659D2479C93FD0DC0C432320883C0D71A3410AB2CECEEF908L9N" TargetMode="External"/><Relationship Id="rId86" Type="http://schemas.openxmlformats.org/officeDocument/2006/relationships/hyperlink" Target="consultantplus://offline/ref=E9BF20CF7C773E3D4369D2267E29638DFFB4C79B95B911BA8E9CE0D175813F3A1659D2479C93FE0BC4C432320883C0D71A3410AB2CECEEF908L9N" TargetMode="External"/><Relationship Id="rId94" Type="http://schemas.openxmlformats.org/officeDocument/2006/relationships/hyperlink" Target="consultantplus://offline/ref=E9BF20CF7C773E3D4369D2267E29638DFDB1C29393BA11BA8E9CE0D175813F3A1659D2479C93FC0EC2C432320883C0D71A3410AB2CECEEF908L9N" TargetMode="External"/><Relationship Id="rId99" Type="http://schemas.openxmlformats.org/officeDocument/2006/relationships/hyperlink" Target="consultantplus://offline/ref=E9BF20CF7C773E3D4369D2267E29638DFCB0C09297BC11BA8E9CE0D175813F3A1659D2479C93FD0EC5C432320883C0D71A3410AB2CECEEF908L9N" TargetMode="External"/><Relationship Id="rId101" Type="http://schemas.openxmlformats.org/officeDocument/2006/relationships/hyperlink" Target="consultantplus://offline/ref=E9BF20CF7C773E3D4369D2267E29638DFDB2C29A92BA11BA8E9CE0D175813F3A1659D2479C93FD0FC7C432320883C0D71A3410AB2CECEEF908L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E377B013C48350AC2A5E37F08AA1720084B80D1C628413AD13C0E55085FCBDB2FBAD60FBDBE09D08660B478D0CDB658E744DE3F63B9DF7z1L8N" TargetMode="External"/><Relationship Id="rId13" Type="http://schemas.openxmlformats.org/officeDocument/2006/relationships/hyperlink" Target="consultantplus://offline/ref=E9BF20CF7C773E3D4369D2267E29638DFCB2C39190BB11BA8E9CE0D175813F3A1659D2479C93FC0CC0C432320883C0D71A3410AB2CECEEF908L9N" TargetMode="External"/><Relationship Id="rId18" Type="http://schemas.openxmlformats.org/officeDocument/2006/relationships/hyperlink" Target="consultantplus://offline/ref=E9BF20CF7C773E3D4369D2267E29638DFCBAC49790B911BA8E9CE0D175813F3A1659D2479C93FA0CC7C432320883C0D71A3410AB2CECEEF908L9N" TargetMode="External"/><Relationship Id="rId39" Type="http://schemas.openxmlformats.org/officeDocument/2006/relationships/hyperlink" Target="consultantplus://offline/ref=E9BF20CF7C773E3D4369D2267E29638DFCB3CB9690B411BA8E9CE0D175813F3A1659D2479C93F605CCC432320883C0D71A3410AB2CECEEF908L9N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E9BF20CF7C773E3D4369D2267E29638DFCB3CB9690B411BA8E9CE0D175813F3A1659D2479C93F605C1C432320883C0D71A3410AB2CECEEF908L9N" TargetMode="External"/><Relationship Id="rId50" Type="http://schemas.openxmlformats.org/officeDocument/2006/relationships/hyperlink" Target="consultantplus://offline/ref=E9BF20CF7C773E3D4369D2267E29638DFCB0C09297BC11BA8E9CE0D175813F3A1659D2479C93FC05C4C432320883C0D71A3410AB2CECEEF908L9N" TargetMode="External"/><Relationship Id="rId55" Type="http://schemas.openxmlformats.org/officeDocument/2006/relationships/hyperlink" Target="consultantplus://offline/ref=E9BF20CF7C773E3D4369D2267E29638DFCB3CB9690B411BA8E9CE0D175813F3A1659D2479C93F70CC0C432320883C0D71A3410AB2CECEEF908L9N" TargetMode="External"/><Relationship Id="rId76" Type="http://schemas.openxmlformats.org/officeDocument/2006/relationships/hyperlink" Target="consultantplus://offline/ref=E9BF20CF7C773E3D4369D2267E29638DFCB0C09297BC11BA8E9CE0D175813F3A1659D2479C93FD0CCCC432320883C0D71A3410AB2CECEEF908L9N" TargetMode="External"/><Relationship Id="rId97" Type="http://schemas.openxmlformats.org/officeDocument/2006/relationships/hyperlink" Target="consultantplus://offline/ref=E9BF20CF7C773E3D4369D2267E29638DFCB3CB9690B411BA8E9CE0D175813F3A1659D2479C93F70ECDC432320883C0D71A3410AB2CECEEF908L9N" TargetMode="External"/><Relationship Id="rId104" Type="http://schemas.openxmlformats.org/officeDocument/2006/relationships/hyperlink" Target="consultantplus://offline/ref=E9BF20CF7C773E3D4369D2267E29638DFCB3CB9690B411BA8E9CE0D175813F3A1659D2479C93F70FC6C432320883C0D71A3410AB2CECEEF908L9N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E9BF20CF7C773E3D4369D2267E29638DFCB0C09297BC11BA8E9CE0D175813F3A1659D2479C93FD0CC4C432320883C0D71A3410AB2CECEEF908L9N" TargetMode="External"/><Relationship Id="rId92" Type="http://schemas.openxmlformats.org/officeDocument/2006/relationships/hyperlink" Target="consultantplus://offline/ref=E9BF20CF7C773E3D4369D2267E29638DFCB3CB9690B411BA8E9CE0D175813F3A1659D2479C93F70EC2C432320883C0D71A3410AB2CECEEF908L9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16915</Words>
  <Characters>96418</Characters>
  <Application>Microsoft Office Word</Application>
  <DocSecurity>2</DocSecurity>
  <Lines>803</Lines>
  <Paragraphs>226</Paragraphs>
  <ScaleCrop>false</ScaleCrop>
  <Company>КонсультантПлюс Версия 4018.00.62</Company>
  <LinksUpToDate>false</LinksUpToDate>
  <CharactersWithSpaces>113107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02.01.2000 N 29-ФЗ(ред. от 23.04.2018)"О качестве и безопасности пищевых продуктов"</dc:title>
  <dc:subject/>
  <dc:creator>ysy</dc:creator>
  <cp:keywords/>
  <dc:description/>
  <cp:lastModifiedBy>ysy</cp:lastModifiedBy>
  <cp:revision>2</cp:revision>
  <dcterms:created xsi:type="dcterms:W3CDTF">2019-09-09T17:26:00Z</dcterms:created>
  <dcterms:modified xsi:type="dcterms:W3CDTF">2019-09-09T17:26:00Z</dcterms:modified>
</cp:coreProperties>
</file>