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E6" w:rsidRPr="00E63428" w:rsidRDefault="00D02AE6" w:rsidP="00D02AE6">
      <w:pPr>
        <w:pStyle w:val="3"/>
        <w:numPr>
          <w:ilvl w:val="0"/>
          <w:numId w:val="0"/>
        </w:numPr>
        <w:shd w:val="clear" w:color="auto" w:fill="FAFAFF"/>
        <w:spacing w:before="0" w:after="0"/>
        <w:jc w:val="center"/>
        <w:rPr>
          <w:rFonts w:ascii="Times New Roman" w:eastAsiaTheme="minorEastAsia" w:hAnsi="Times New Roman"/>
          <w:b w:val="0"/>
          <w:sz w:val="24"/>
          <w:szCs w:val="24"/>
          <w:shd w:val="clear" w:color="auto" w:fill="FFFFFF"/>
          <w:lang w:eastAsia="ru-RU"/>
        </w:rPr>
      </w:pPr>
      <w:r w:rsidRPr="00E63428">
        <w:rPr>
          <w:rFonts w:ascii="Times New Roman" w:eastAsiaTheme="minorEastAsia" w:hAnsi="Times New Roman"/>
          <w:b w:val="0"/>
          <w:sz w:val="24"/>
          <w:szCs w:val="24"/>
          <w:shd w:val="clear" w:color="auto" w:fill="FFFFFF"/>
          <w:lang w:eastAsia="ru-RU"/>
        </w:rPr>
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</w:r>
    </w:p>
    <w:p w:rsidR="00776118" w:rsidRPr="00E63428" w:rsidRDefault="00D02AE6" w:rsidP="00D02A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3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Кировское областное государственное общеобразовательное автономное учреждение «Кировский физико-математический лицей»</w:t>
      </w:r>
    </w:p>
    <w:p w:rsidR="00D02AE6" w:rsidRPr="00E63428" w:rsidRDefault="00D02AE6" w:rsidP="00D02A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34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Кировское областное государственное общеобразовательное автономное учреждение «Лицей естественных наук»</w:t>
      </w:r>
    </w:p>
    <w:p w:rsidR="00D02AE6" w:rsidRPr="00E63428" w:rsidRDefault="00D02AE6" w:rsidP="00D02A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342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 «Лицей города Кирово-Чепецка Кировской области»</w:t>
      </w:r>
    </w:p>
    <w:p w:rsidR="00D02AE6" w:rsidRPr="00E63428" w:rsidRDefault="00D02AE6" w:rsidP="00D02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118" w:rsidRPr="00D02AE6" w:rsidRDefault="00776118" w:rsidP="007761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118" w:rsidRPr="00C20982" w:rsidRDefault="00776118" w:rsidP="007761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118" w:rsidRPr="00C20982" w:rsidRDefault="00776118" w:rsidP="007761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AE6" w:rsidRPr="00D02AE6" w:rsidRDefault="00D02AE6" w:rsidP="007761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6118" w:rsidRPr="00D02AE6" w:rsidRDefault="005938E0" w:rsidP="007761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AE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776118" w:rsidRPr="00D02AE6" w:rsidRDefault="005938E0" w:rsidP="0077611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2AE6">
        <w:rPr>
          <w:rFonts w:ascii="Times New Roman" w:hAnsi="Times New Roman" w:cs="Times New Roman"/>
          <w:sz w:val="40"/>
          <w:szCs w:val="40"/>
        </w:rPr>
        <w:t>ЛЕТНЕГО ОТДЫХА</w:t>
      </w:r>
      <w:r w:rsidR="00BC2497" w:rsidRPr="00D02AE6">
        <w:rPr>
          <w:rFonts w:ascii="Times New Roman" w:hAnsi="Times New Roman" w:cs="Times New Roman"/>
          <w:sz w:val="40"/>
          <w:szCs w:val="40"/>
        </w:rPr>
        <w:t xml:space="preserve"> </w:t>
      </w:r>
      <w:r w:rsidRPr="00D02AE6">
        <w:rPr>
          <w:rFonts w:ascii="Times New Roman" w:hAnsi="Times New Roman" w:cs="Times New Roman"/>
          <w:sz w:val="40"/>
          <w:szCs w:val="40"/>
        </w:rPr>
        <w:t>ДЕТЕЙ</w:t>
      </w:r>
    </w:p>
    <w:p w:rsidR="00776118" w:rsidRPr="00D02AE6" w:rsidRDefault="005938E0" w:rsidP="0077611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2AE6">
        <w:rPr>
          <w:rFonts w:ascii="Times New Roman" w:hAnsi="Times New Roman" w:cs="Times New Roman"/>
          <w:sz w:val="40"/>
          <w:szCs w:val="40"/>
        </w:rPr>
        <w:t>В ДЕТСКОМ ОЗДОРОВИТЕЛЬНОМ ЛАГЕРЕ</w:t>
      </w:r>
    </w:p>
    <w:p w:rsidR="00D02AE6" w:rsidRPr="00D02AE6" w:rsidRDefault="005938E0" w:rsidP="00D02AE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AE6">
        <w:rPr>
          <w:rFonts w:ascii="Times New Roman" w:hAnsi="Times New Roman" w:cs="Times New Roman"/>
          <w:sz w:val="40"/>
          <w:szCs w:val="40"/>
        </w:rPr>
        <w:t>«</w:t>
      </w:r>
      <w:r w:rsidR="00D02AE6" w:rsidRPr="00D02AE6">
        <w:rPr>
          <w:rFonts w:ascii="Times New Roman" w:hAnsi="Times New Roman" w:cs="Times New Roman"/>
          <w:sz w:val="40"/>
          <w:szCs w:val="40"/>
        </w:rPr>
        <w:t>ВИШКИЛЬ</w:t>
      </w:r>
      <w:r w:rsidRPr="00D02AE6">
        <w:rPr>
          <w:rFonts w:ascii="Times New Roman" w:hAnsi="Times New Roman" w:cs="Times New Roman"/>
          <w:sz w:val="40"/>
          <w:szCs w:val="40"/>
        </w:rPr>
        <w:t>»</w:t>
      </w:r>
      <w:r w:rsidR="00D02AE6" w:rsidRPr="00D02A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02AE6" w:rsidRPr="00D02AE6" w:rsidRDefault="00D02AE6" w:rsidP="00D02AE6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2AE6">
        <w:rPr>
          <w:rFonts w:ascii="Times New Roman" w:hAnsi="Times New Roman" w:cs="Times New Roman"/>
          <w:b/>
          <w:sz w:val="56"/>
          <w:szCs w:val="56"/>
        </w:rPr>
        <w:t>Лицейская смена - 2017</w:t>
      </w:r>
    </w:p>
    <w:p w:rsidR="00776118" w:rsidRPr="00D02AE6" w:rsidRDefault="00776118" w:rsidP="0077611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76118" w:rsidRDefault="00776118" w:rsidP="007761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3428" w:rsidRDefault="00E63428" w:rsidP="007761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AE6" w:rsidRDefault="00D02AE6" w:rsidP="007761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2AE6" w:rsidRPr="00D02AE6" w:rsidRDefault="00D02AE6" w:rsidP="007761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Киров, июнь 2017 года</w:t>
      </w:r>
    </w:p>
    <w:p w:rsidR="00D02AE6" w:rsidRDefault="007C5849" w:rsidP="00071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D02A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6673" w:rsidRDefault="00D02AE6" w:rsidP="002866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В основе концепции детского оздоровительного лагеря «</w:t>
      </w:r>
      <w:r w:rsidR="00D43E4B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Лицейская смена-</w:t>
      </w:r>
      <w:r w:rsidR="00B927EE"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2017</w:t>
      </w:r>
      <w:r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» –   эффективно построенная воспитательная система по самореализации личности ребенка через включение его </w:t>
      </w:r>
      <w:bookmarkStart w:id="0" w:name="_GoBack"/>
      <w:bookmarkEnd w:id="0"/>
      <w:r w:rsidR="00D77C0B"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в различные</w:t>
      </w:r>
      <w:r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виды деятельности с целью </w:t>
      </w:r>
      <w:r w:rsidR="00B927EE"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формирования проектной культуры, </w:t>
      </w:r>
      <w:r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развития </w:t>
      </w:r>
      <w:r w:rsidR="00B927EE" w:rsidRPr="00B927EE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творческих и интеллектуальных способностей.</w:t>
      </w:r>
      <w:r w:rsidR="00E82D1D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286673" w:rsidRDefault="00E82D1D" w:rsidP="002866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Девиз смены: «Отдыхай с умом!»</w:t>
      </w:r>
      <w:r w:rsid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286673" w:rsidRDefault="00286673" w:rsidP="00286673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Программа ориентирована на работу с одаренными детьми </w:t>
      </w:r>
      <w:r w:rsidR="00790F68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11-16 лет </w:t>
      </w: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Кировского физико-математического лицея,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Кировского лицея естественных наук,</w:t>
      </w: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Кирово-Чепецкого лицея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, Центра дополнительного образования одаренных школьников.</w:t>
      </w: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86673" w:rsidRDefault="00286673" w:rsidP="002866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Ж</w:t>
      </w: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изнедеятельность лагеря организована в форме сюжетно-ролевой игры «ПИОНЕРЫ ВСЕЛЕННОЙ»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(Приложение 1)</w:t>
      </w: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9D6B48" w:rsidRPr="00D02AE6" w:rsidRDefault="00E82D1D" w:rsidP="009D6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D6B48" w:rsidRPr="00D02A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27EE" w:rsidRPr="00E82D1D" w:rsidRDefault="00B927EE" w:rsidP="00315E36">
      <w:pPr>
        <w:pStyle w:val="a5"/>
        <w:jc w:val="both"/>
        <w:rPr>
          <w:color w:val="383838"/>
          <w:sz w:val="28"/>
          <w:szCs w:val="28"/>
          <w:shd w:val="clear" w:color="auto" w:fill="FFFFFF"/>
        </w:rPr>
      </w:pPr>
      <w:r w:rsidRPr="00E82D1D">
        <w:rPr>
          <w:color w:val="383838"/>
          <w:sz w:val="28"/>
          <w:szCs w:val="28"/>
          <w:shd w:val="clear" w:color="auto" w:fill="FFFFFF"/>
        </w:rPr>
        <w:t>Создание благоприятных условий для полноценного отдыха</w:t>
      </w:r>
      <w:r w:rsidR="00E82D1D" w:rsidRPr="00E82D1D">
        <w:rPr>
          <w:color w:val="383838"/>
          <w:sz w:val="28"/>
          <w:szCs w:val="28"/>
          <w:shd w:val="clear" w:color="auto" w:fill="FFFFFF"/>
        </w:rPr>
        <w:t xml:space="preserve"> и</w:t>
      </w:r>
      <w:r w:rsidRPr="00E82D1D">
        <w:rPr>
          <w:color w:val="383838"/>
          <w:sz w:val="28"/>
          <w:szCs w:val="28"/>
          <w:shd w:val="clear" w:color="auto" w:fill="FFFFFF"/>
        </w:rPr>
        <w:t xml:space="preserve"> оздоровления детей, раз</w:t>
      </w:r>
      <w:r w:rsidR="00E82D1D" w:rsidRPr="00E82D1D">
        <w:rPr>
          <w:color w:val="383838"/>
          <w:sz w:val="28"/>
          <w:szCs w:val="28"/>
          <w:shd w:val="clear" w:color="auto" w:fill="FFFFFF"/>
        </w:rPr>
        <w:t>вития их личностного потенциала</w:t>
      </w:r>
      <w:r w:rsidR="00315E36">
        <w:rPr>
          <w:color w:val="383838"/>
          <w:sz w:val="28"/>
          <w:szCs w:val="28"/>
          <w:shd w:val="clear" w:color="auto" w:fill="FFFFFF"/>
        </w:rPr>
        <w:t xml:space="preserve"> и</w:t>
      </w:r>
      <w:r w:rsidR="00315E36" w:rsidRPr="00315E36">
        <w:rPr>
          <w:color w:val="383838"/>
          <w:sz w:val="28"/>
          <w:szCs w:val="28"/>
          <w:shd w:val="clear" w:color="auto" w:fill="FFFFFF"/>
        </w:rPr>
        <w:t xml:space="preserve"> необходимы</w:t>
      </w:r>
      <w:r w:rsidR="00315E36">
        <w:rPr>
          <w:color w:val="383838"/>
          <w:sz w:val="28"/>
          <w:szCs w:val="28"/>
          <w:shd w:val="clear" w:color="auto" w:fill="FFFFFF"/>
        </w:rPr>
        <w:t>х</w:t>
      </w:r>
      <w:r w:rsidR="00315E36" w:rsidRPr="00315E36">
        <w:rPr>
          <w:color w:val="383838"/>
          <w:sz w:val="28"/>
          <w:szCs w:val="28"/>
          <w:shd w:val="clear" w:color="auto" w:fill="FFFFFF"/>
        </w:rPr>
        <w:t xml:space="preserve"> ключевых компетенций для успешной деятельности и социализации </w:t>
      </w:r>
      <w:r w:rsidR="00E82D1D" w:rsidRPr="00E82D1D">
        <w:rPr>
          <w:color w:val="383838"/>
          <w:sz w:val="28"/>
          <w:szCs w:val="28"/>
          <w:shd w:val="clear" w:color="auto" w:fill="FFFFFF"/>
        </w:rPr>
        <w:t>через включение в разнообразную личностно-привлекательную деятельность (проектную, интеллектуальную, творческую, научную, спортивную) в разновозрастном коллективе.</w:t>
      </w:r>
    </w:p>
    <w:p w:rsidR="009D6B48" w:rsidRPr="00D02AE6" w:rsidRDefault="00285C88" w:rsidP="00E63428">
      <w:pPr>
        <w:pStyle w:val="a5"/>
        <w:shd w:val="clear" w:color="auto" w:fill="FFFFFF"/>
        <w:spacing w:before="0" w:beforeAutospacing="0" w:after="225" w:afterAutospacing="0" w:line="270" w:lineRule="atLeast"/>
        <w:jc w:val="center"/>
        <w:rPr>
          <w:color w:val="383838"/>
          <w:sz w:val="28"/>
          <w:szCs w:val="28"/>
        </w:rPr>
      </w:pPr>
      <w:r w:rsidRPr="00D02AE6">
        <w:rPr>
          <w:b/>
          <w:color w:val="383838"/>
          <w:sz w:val="28"/>
          <w:szCs w:val="28"/>
        </w:rPr>
        <w:t>Задачи</w:t>
      </w:r>
      <w:r w:rsidR="00E63428">
        <w:rPr>
          <w:b/>
          <w:color w:val="383838"/>
          <w:sz w:val="28"/>
          <w:szCs w:val="28"/>
        </w:rPr>
        <w:t>.</w:t>
      </w:r>
    </w:p>
    <w:p w:rsidR="00E63428" w:rsidRPr="00E63428" w:rsidRDefault="00E82D1D" w:rsidP="00E63428">
      <w:pPr>
        <w:pStyle w:val="a3"/>
        <w:numPr>
          <w:ilvl w:val="0"/>
          <w:numId w:val="35"/>
        </w:numPr>
        <w:shd w:val="clear" w:color="auto" w:fill="FFFFFF"/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>Обеспечить условия, способствующие  сохранению и укреплению здоровья детей в летний период.</w:t>
      </w:r>
    </w:p>
    <w:p w:rsidR="00E63428" w:rsidRPr="00E63428" w:rsidRDefault="00E63428" w:rsidP="00E63428">
      <w:pPr>
        <w:pStyle w:val="a3"/>
        <w:numPr>
          <w:ilvl w:val="0"/>
          <w:numId w:val="35"/>
        </w:numPr>
        <w:shd w:val="clear" w:color="auto" w:fill="FFFFFF"/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Создать условия для самореализации детей в различных видах деятельности: интеллектуальной, проектной, творческой, спортивной. </w:t>
      </w:r>
    </w:p>
    <w:p w:rsidR="00E63428" w:rsidRPr="00E63428" w:rsidRDefault="00E63428" w:rsidP="00E63428">
      <w:pPr>
        <w:pStyle w:val="a3"/>
        <w:numPr>
          <w:ilvl w:val="0"/>
          <w:numId w:val="35"/>
        </w:numPr>
        <w:shd w:val="clear" w:color="auto" w:fill="FFFFFF"/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>Создать условия для эмоционально-доброжелательной атмосферы, способствующей полноценному общению и развитию творческого потенциала каждого ребенка. </w:t>
      </w:r>
    </w:p>
    <w:p w:rsidR="00E63428" w:rsidRPr="00E63428" w:rsidRDefault="00E63428" w:rsidP="00E63428">
      <w:pPr>
        <w:pStyle w:val="a3"/>
        <w:numPr>
          <w:ilvl w:val="0"/>
          <w:numId w:val="35"/>
        </w:numPr>
        <w:shd w:val="clear" w:color="auto" w:fill="FFFFFF"/>
        <w:spacing w:after="225" w:line="270" w:lineRule="atLeast"/>
        <w:ind w:left="0" w:firstLine="0"/>
        <w:jc w:val="both"/>
        <w:rPr>
          <w:color w:val="383838"/>
          <w:sz w:val="28"/>
          <w:szCs w:val="28"/>
        </w:rPr>
      </w:pPr>
      <w:r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>Организовать сотрудничество  детей и взрослых на основе соуправления.</w:t>
      </w:r>
    </w:p>
    <w:p w:rsidR="00E63428" w:rsidRPr="00E63428" w:rsidRDefault="00E63428" w:rsidP="00E63428">
      <w:pPr>
        <w:pStyle w:val="a3"/>
        <w:numPr>
          <w:ilvl w:val="0"/>
          <w:numId w:val="35"/>
        </w:numPr>
        <w:shd w:val="clear" w:color="auto" w:fill="FFFFFF"/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>Создать условия для р</w:t>
      </w:r>
      <w:r w:rsidR="009D6B48"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я</w:t>
      </w:r>
      <w:r w:rsidR="009D6B48" w:rsidRPr="00E63428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информационной культуры школьников. </w:t>
      </w:r>
    </w:p>
    <w:p w:rsidR="00E63428" w:rsidRDefault="00E63428" w:rsidP="00E63428">
      <w:pPr>
        <w:pStyle w:val="a5"/>
        <w:shd w:val="clear" w:color="auto" w:fill="FFFFFF"/>
        <w:spacing w:before="0" w:beforeAutospacing="0" w:after="225" w:afterAutospacing="0" w:line="270" w:lineRule="atLeast"/>
        <w:jc w:val="center"/>
        <w:rPr>
          <w:b/>
          <w:color w:val="383838"/>
          <w:sz w:val="28"/>
          <w:szCs w:val="28"/>
        </w:rPr>
      </w:pPr>
    </w:p>
    <w:p w:rsidR="00E63428" w:rsidRPr="00D02AE6" w:rsidRDefault="00E63428" w:rsidP="00E63428">
      <w:pPr>
        <w:pStyle w:val="a5"/>
        <w:shd w:val="clear" w:color="auto" w:fill="FFFFFF"/>
        <w:spacing w:before="0" w:beforeAutospacing="0" w:after="225" w:afterAutospacing="0" w:line="270" w:lineRule="atLeast"/>
        <w:jc w:val="center"/>
        <w:rPr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Принципы.</w:t>
      </w:r>
    </w:p>
    <w:p w:rsidR="009D6B48" w:rsidRPr="00D02AE6" w:rsidRDefault="009D6B48" w:rsidP="00E63428">
      <w:pPr>
        <w:pStyle w:val="a5"/>
        <w:shd w:val="clear" w:color="auto" w:fill="FFFFFF"/>
        <w:spacing w:before="0" w:beforeAutospacing="0" w:after="225" w:afterAutospacing="0" w:line="270" w:lineRule="atLeast"/>
        <w:ind w:firstLine="567"/>
        <w:jc w:val="both"/>
        <w:rPr>
          <w:color w:val="383838"/>
          <w:sz w:val="28"/>
          <w:szCs w:val="28"/>
        </w:rPr>
      </w:pPr>
      <w:r w:rsidRPr="00D02AE6">
        <w:rPr>
          <w:color w:val="383838"/>
          <w:sz w:val="28"/>
          <w:szCs w:val="28"/>
        </w:rPr>
        <w:t xml:space="preserve">Программа лагеря строится на основе принципов открытости, толерантного поведения, </w:t>
      </w:r>
      <w:r w:rsidR="00D334B8">
        <w:rPr>
          <w:color w:val="383838"/>
          <w:sz w:val="28"/>
          <w:szCs w:val="28"/>
        </w:rPr>
        <w:t xml:space="preserve">активности, </w:t>
      </w:r>
      <w:r w:rsidRPr="00D02AE6">
        <w:rPr>
          <w:color w:val="383838"/>
          <w:sz w:val="28"/>
          <w:szCs w:val="28"/>
        </w:rPr>
        <w:t xml:space="preserve">сохранения индивидуальности, непрерывности образовательно-воспитательного процесса, сочетания </w:t>
      </w:r>
      <w:r w:rsidRPr="00D02AE6">
        <w:rPr>
          <w:color w:val="383838"/>
          <w:sz w:val="28"/>
          <w:szCs w:val="28"/>
        </w:rPr>
        <w:lastRenderedPageBreak/>
        <w:t>общечеловеческих и реальных культурных ценностей, включенности детей в реальные социально-значимые отношения, взаимосвязи педагогического управления и детского самоуправления. </w:t>
      </w:r>
    </w:p>
    <w:p w:rsidR="00E63428" w:rsidRPr="00286673" w:rsidRDefault="00E63428" w:rsidP="00286673">
      <w:pPr>
        <w:shd w:val="clear" w:color="auto" w:fill="FFFFFF"/>
        <w:spacing w:after="225" w:line="270" w:lineRule="atLeast"/>
        <w:ind w:left="720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2866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Периоды реализации программы.</w:t>
      </w:r>
    </w:p>
    <w:p w:rsidR="00F02E0D" w:rsidRDefault="00F02E0D" w:rsidP="00F02E0D">
      <w:pPr>
        <w:pStyle w:val="a3"/>
        <w:numPr>
          <w:ilvl w:val="1"/>
          <w:numId w:val="32"/>
        </w:numPr>
        <w:shd w:val="clear" w:color="auto" w:fill="FFFFFF"/>
        <w:tabs>
          <w:tab w:val="clear" w:pos="1440"/>
          <w:tab w:val="num" w:pos="284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 15.01.2017 г.  по 7.06.2017 г.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одготовительный период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включающий в себя: 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формирование пакета документов,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кадровое обеспечение, набор участников смены, 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разработка программы, создание усл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овий для реализации программы, 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установление вне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шних связей, 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приобретение необходимого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оборудования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, проведение инструктивных совещан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ий с сотрудниками лагеря.</w:t>
      </w:r>
    </w:p>
    <w:p w:rsidR="00F02E0D" w:rsidRDefault="00F02E0D" w:rsidP="00F02E0D">
      <w:pPr>
        <w:pStyle w:val="a3"/>
        <w:numPr>
          <w:ilvl w:val="1"/>
          <w:numId w:val="32"/>
        </w:numPr>
        <w:shd w:val="clear" w:color="auto" w:fill="FFFFFF"/>
        <w:tabs>
          <w:tab w:val="clear" w:pos="1440"/>
          <w:tab w:val="num" w:pos="284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С 8.06.2017 г. по 28.06.2017 г. о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сновной период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: 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работа над проектами,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интеллектуальная и научная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деятельность, деятельность творческих объединений, турниры, соревнования, ключевые мероприятия событийного характера.</w:t>
      </w:r>
    </w:p>
    <w:p w:rsidR="00E63428" w:rsidRDefault="00F02E0D" w:rsidP="00F02E0D">
      <w:pPr>
        <w:pStyle w:val="a3"/>
        <w:numPr>
          <w:ilvl w:val="1"/>
          <w:numId w:val="32"/>
        </w:numPr>
        <w:shd w:val="clear" w:color="auto" w:fill="FFFFFF"/>
        <w:tabs>
          <w:tab w:val="clear" w:pos="1440"/>
          <w:tab w:val="num" w:pos="284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С 27.06.2017 г. по 30.06.2017 г. з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аключительный период (рефлексивно-аналитический)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одведение итогов работы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д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иагностика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 р</w:t>
      </w:r>
      <w:r w:rsidR="00E63428" w:rsidRPr="00F02E0D">
        <w:rPr>
          <w:rFonts w:ascii="Times New Roman" w:eastAsia="Times New Roman" w:hAnsi="Times New Roman" w:cs="Times New Roman"/>
          <w:color w:val="383838"/>
          <w:sz w:val="28"/>
          <w:szCs w:val="28"/>
        </w:rPr>
        <w:t>ефлексия и анализ.</w:t>
      </w:r>
    </w:p>
    <w:p w:rsidR="00084BA5" w:rsidRDefault="00084BA5" w:rsidP="00084BA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084BA5" w:rsidRDefault="00084BA5" w:rsidP="00084BA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084BA5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.</w:t>
      </w:r>
    </w:p>
    <w:p w:rsidR="00084BA5" w:rsidRDefault="00084BA5" w:rsidP="00084BA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</w:p>
    <w:p w:rsidR="00084BA5" w:rsidRPr="00084BA5" w:rsidRDefault="00084BA5" w:rsidP="00084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В основе реализации программы лежит </w:t>
      </w:r>
      <w:r w:rsidRPr="002866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деятельностный подход</w:t>
      </w:r>
      <w:r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084BA5" w:rsidRPr="00084BA5" w:rsidRDefault="00084BA5" w:rsidP="00084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Основными методами организации деятельности являются:</w:t>
      </w:r>
    </w:p>
    <w:p w:rsidR="00084BA5" w:rsidRPr="00084BA5" w:rsidRDefault="00286673" w:rsidP="00084BA5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к</w:t>
      </w:r>
      <w:r w:rsidR="00084BA5"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оллективная  творческая деятельность (КТД)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084BA5" w:rsidRPr="00084BA5" w:rsidRDefault="00286673" w:rsidP="00084BA5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гра </w:t>
      </w:r>
      <w:r w:rsidR="00084BA5"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(</w:t>
      </w:r>
      <w:r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интеллектуально-познавательные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Pr="002866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спортивные,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сюжетно-ролевые</w:t>
      </w:r>
      <w:r w:rsidR="00084BA5"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084BA5" w:rsidRPr="00084BA5" w:rsidRDefault="00286673" w:rsidP="00084BA5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084BA5"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роектная деятельность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084BA5" w:rsidRDefault="00286673" w:rsidP="00084BA5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т</w:t>
      </w:r>
      <w:r w:rsidR="00084BA5" w:rsidRPr="00084BA5">
        <w:rPr>
          <w:rFonts w:ascii="Times New Roman" w:eastAsia="Times New Roman" w:hAnsi="Times New Roman" w:cs="Times New Roman"/>
          <w:color w:val="383838"/>
          <w:sz w:val="28"/>
          <w:szCs w:val="28"/>
        </w:rPr>
        <w:t>ворческие  мастерские</w:t>
      </w:r>
      <w:r w:rsid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470BE3" w:rsidRPr="00E4537A" w:rsidRDefault="00E4537A" w:rsidP="00E4537A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="003E2D84" w:rsidRP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>ндивидуально-ориентированное образование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470BE3" w:rsidRPr="00E4537A" w:rsidRDefault="00E4537A" w:rsidP="00E4537A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3E2D84" w:rsidRP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>роблемно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е</w:t>
      </w:r>
      <w:r w:rsidR="003E2D84" w:rsidRP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е,</w:t>
      </w:r>
    </w:p>
    <w:p w:rsidR="00470BE3" w:rsidRPr="00E4537A" w:rsidRDefault="00E4537A" w:rsidP="00E4537A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о</w:t>
      </w:r>
      <w:r w:rsidR="003E2D84" w:rsidRP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>бучение в сотрудничестве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</w:p>
    <w:p w:rsidR="00470BE3" w:rsidRPr="00E4537A" w:rsidRDefault="00E4537A" w:rsidP="00E4537A">
      <w:pPr>
        <w:numPr>
          <w:ilvl w:val="0"/>
          <w:numId w:val="3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р</w:t>
      </w:r>
      <w:r w:rsidR="003E2D84" w:rsidRPr="00E4537A">
        <w:rPr>
          <w:rFonts w:ascii="Times New Roman" w:eastAsia="Times New Roman" w:hAnsi="Times New Roman" w:cs="Times New Roman"/>
          <w:color w:val="383838"/>
          <w:sz w:val="28"/>
          <w:szCs w:val="28"/>
        </w:rPr>
        <w:t>абота в группе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E4537A" w:rsidRPr="00084BA5" w:rsidRDefault="00E4537A" w:rsidP="00E4537A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286673" w:rsidRDefault="00286673" w:rsidP="00084BA5">
      <w:pPr>
        <w:shd w:val="clear" w:color="auto" w:fill="FFFFFF"/>
        <w:spacing w:after="0" w:line="338" w:lineRule="atLeast"/>
        <w:jc w:val="center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084BA5" w:rsidRDefault="00286673" w:rsidP="00084BA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2866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.</w:t>
      </w:r>
    </w:p>
    <w:p w:rsidR="00286673" w:rsidRDefault="00286673" w:rsidP="00084BA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</w:p>
    <w:p w:rsidR="00071B73" w:rsidRPr="00591169" w:rsidRDefault="00071B73" w:rsidP="00591169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</w:pPr>
      <w:r w:rsidRPr="00071B73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Интеллектуальная деятельность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(блок 1)</w:t>
      </w:r>
      <w:r w:rsidRPr="00071B73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.</w:t>
      </w:r>
      <w:r w:rsid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Занятия предметных кружков: математика, экономика, география, химия, английский язык, французский язык, обществознание, информатика, экология. </w:t>
      </w:r>
    </w:p>
    <w:p w:rsidR="00790F68" w:rsidRPr="00591169" w:rsidRDefault="00790F68" w:rsidP="00591169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Дети выбирают 1-2 кружка, по результатам выбора формируются группы по предметам от 10 до 15 человек. </w:t>
      </w:r>
    </w:p>
    <w:p w:rsidR="00790F68" w:rsidRPr="00591169" w:rsidRDefault="00790F68" w:rsidP="00591169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Занятия проводятся в соответствии с тематическим планированием (Приложение 2). Учебные занятия включают практический материал и не являются частью школьной программы.  </w:t>
      </w:r>
    </w:p>
    <w:p w:rsidR="00790F68" w:rsidRPr="00591169" w:rsidRDefault="00790F68" w:rsidP="00591169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>В течение дня проводится 1 занятие продолжительностью от 45 до 60 минут</w:t>
      </w:r>
      <w:r w:rsid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071B73" w:rsidRPr="00591169" w:rsidRDefault="00071B73" w:rsidP="00591169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Для проведения занятий используются современные педагогические технологии: технология деятельностного метода, проектный метод, технология мастерских, технология проведения дебатов, технология игры и др.  </w:t>
      </w:r>
    </w:p>
    <w:p w:rsidR="00591169" w:rsidRDefault="00591169" w:rsidP="00591169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Проектная деятельность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(блок 2)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.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 течение смены дети выполняют три проекта по темам: «Число 12», «Деревья», «Зелёный цвет».</w:t>
      </w:r>
    </w:p>
    <w:p w:rsidR="00591169" w:rsidRDefault="00591169" w:rsidP="00591169">
      <w:pPr>
        <w:pStyle w:val="a3"/>
        <w:numPr>
          <w:ilvl w:val="0"/>
          <w:numId w:val="4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>Работа над проектом осуществляется в малой группе (4-5 человек).</w:t>
      </w:r>
    </w:p>
    <w:p w:rsidR="00591169" w:rsidRDefault="00591169" w:rsidP="00591169">
      <w:pPr>
        <w:pStyle w:val="a3"/>
        <w:numPr>
          <w:ilvl w:val="0"/>
          <w:numId w:val="4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Работа по одной теме выполняется в течение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6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дней. В первый день дети получают информацию на лекциях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(каждый ребёнок посещает одну лекцию по одному из предложенных направлений), во второй – четвёртый 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 работая в группе, дети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выполняют теоретические и экспериментальные задания по теме, в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пятый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день делают творческое задание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, на шестой день проходит защита проектов</w:t>
      </w:r>
      <w:r w:rsidRPr="00591169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EA665E" w:rsidRDefault="00591169" w:rsidP="00EA665E">
      <w:pPr>
        <w:pStyle w:val="a3"/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Спортивно-оздоровительная деятельность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(блок 3)</w:t>
      </w: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.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Организация </w:t>
      </w: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оздоровления детей посредством занятий спортом, развития навыков гигиены,  приобщения их к здоровому образу жизни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вовлечение детей в активную спортивно-оздоровительную деятельность. </w:t>
      </w:r>
    </w:p>
    <w:p w:rsidR="00591169" w:rsidRDefault="00504C71" w:rsidP="00504C71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С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портивные занятия</w:t>
      </w:r>
      <w:r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роводятся ежедневно и включают в себя следующие виды спорта: в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олейбол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, п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ионербол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, б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аскетбол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, л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егкая атлетика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, ф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утбол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EA665E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591169" w:rsidRP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одвижные игры</w:t>
      </w:r>
      <w:r w:rsidR="00EA665E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CA10C9" w:rsidRDefault="00EA665E" w:rsidP="00CA10C9">
      <w:pPr>
        <w:pStyle w:val="a3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В течение смены проходят Малые Олимпийские игры.</w:t>
      </w:r>
    </w:p>
    <w:p w:rsidR="00CA10C9" w:rsidRPr="00CA10C9" w:rsidRDefault="001E7898" w:rsidP="00CA10C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CA10C9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Игровая деятельность и тренинги (блок 4).</w:t>
      </w:r>
      <w:r w:rsidRPr="00CA10C9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p w:rsidR="00CA10C9" w:rsidRDefault="00CA10C9" w:rsidP="00CA10C9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 w:rsidRPr="00CA10C9">
        <w:rPr>
          <w:color w:val="383838"/>
          <w:sz w:val="28"/>
          <w:szCs w:val="28"/>
        </w:rPr>
        <w:t xml:space="preserve">Тренинги </w:t>
      </w:r>
      <w:r>
        <w:rPr>
          <w:color w:val="383838"/>
          <w:sz w:val="28"/>
          <w:szCs w:val="28"/>
        </w:rPr>
        <w:t xml:space="preserve">проводятся квалифицированным психологом и </w:t>
      </w:r>
      <w:r w:rsidRPr="00CA10C9">
        <w:rPr>
          <w:color w:val="383838"/>
          <w:sz w:val="28"/>
          <w:szCs w:val="28"/>
        </w:rPr>
        <w:t xml:space="preserve">направлены на развитие личности, на формирование </w:t>
      </w:r>
      <w:r>
        <w:rPr>
          <w:color w:val="383838"/>
          <w:sz w:val="28"/>
          <w:szCs w:val="28"/>
        </w:rPr>
        <w:t xml:space="preserve">у детей </w:t>
      </w:r>
      <w:r w:rsidRPr="00CA10C9">
        <w:rPr>
          <w:color w:val="383838"/>
          <w:sz w:val="28"/>
          <w:szCs w:val="28"/>
        </w:rPr>
        <w:t xml:space="preserve">эффективных коммуникативных умений, на освоение межличностных навыков взаимодействия. </w:t>
      </w:r>
    </w:p>
    <w:p w:rsidR="00D334B8" w:rsidRDefault="00CA10C9" w:rsidP="0028667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 w:rsidRPr="00CA10C9">
        <w:rPr>
          <w:color w:val="383838"/>
          <w:sz w:val="28"/>
          <w:szCs w:val="28"/>
        </w:rPr>
        <w:t>И</w:t>
      </w:r>
      <w:r w:rsidR="000B72F1" w:rsidRPr="00CA10C9">
        <w:rPr>
          <w:color w:val="383838"/>
          <w:sz w:val="28"/>
          <w:szCs w:val="28"/>
        </w:rPr>
        <w:t>гровые занятия</w:t>
      </w:r>
      <w:r w:rsidRPr="00CA10C9">
        <w:rPr>
          <w:color w:val="383838"/>
          <w:sz w:val="28"/>
          <w:szCs w:val="28"/>
        </w:rPr>
        <w:t xml:space="preserve"> направлены на развитие эрудиции, развитие коммуникативных умений. В течение смены проводятся турниры по следующим играм: «</w:t>
      </w:r>
      <w:r w:rsidR="000B72F1" w:rsidRPr="00CA10C9">
        <w:rPr>
          <w:color w:val="383838"/>
          <w:sz w:val="28"/>
          <w:szCs w:val="28"/>
        </w:rPr>
        <w:t>Крокодил</w:t>
      </w:r>
      <w:r w:rsidRPr="00CA10C9">
        <w:rPr>
          <w:color w:val="383838"/>
          <w:sz w:val="28"/>
          <w:szCs w:val="28"/>
        </w:rPr>
        <w:t>», «</w:t>
      </w:r>
      <w:r w:rsidR="000B72F1" w:rsidRPr="00CA10C9">
        <w:rPr>
          <w:color w:val="383838"/>
          <w:sz w:val="28"/>
          <w:szCs w:val="28"/>
        </w:rPr>
        <w:t>Шляпа</w:t>
      </w:r>
      <w:r w:rsidRPr="00CA10C9">
        <w:rPr>
          <w:color w:val="383838"/>
          <w:sz w:val="28"/>
          <w:szCs w:val="28"/>
        </w:rPr>
        <w:t>», «</w:t>
      </w:r>
      <w:r w:rsidR="000B72F1" w:rsidRPr="00CA10C9">
        <w:rPr>
          <w:color w:val="383838"/>
          <w:sz w:val="28"/>
          <w:szCs w:val="28"/>
        </w:rPr>
        <w:t>Табу</w:t>
      </w:r>
      <w:r w:rsidRPr="00CA10C9">
        <w:rPr>
          <w:color w:val="383838"/>
          <w:sz w:val="28"/>
          <w:szCs w:val="28"/>
        </w:rPr>
        <w:t>», «</w:t>
      </w:r>
      <w:proofErr w:type="spellStart"/>
      <w:r w:rsidR="000B72F1" w:rsidRPr="00CA10C9">
        <w:rPr>
          <w:color w:val="383838"/>
          <w:sz w:val="28"/>
          <w:szCs w:val="28"/>
        </w:rPr>
        <w:t>Брейн</w:t>
      </w:r>
      <w:proofErr w:type="spellEnd"/>
      <w:r w:rsidR="000B72F1" w:rsidRPr="00CA10C9">
        <w:rPr>
          <w:color w:val="383838"/>
          <w:sz w:val="28"/>
          <w:szCs w:val="28"/>
        </w:rPr>
        <w:t>-ринг</w:t>
      </w:r>
      <w:r w:rsidRPr="00CA10C9">
        <w:rPr>
          <w:color w:val="383838"/>
          <w:sz w:val="28"/>
          <w:szCs w:val="28"/>
        </w:rPr>
        <w:t xml:space="preserve">», </w:t>
      </w:r>
      <w:r>
        <w:rPr>
          <w:color w:val="383838"/>
          <w:sz w:val="28"/>
          <w:szCs w:val="28"/>
        </w:rPr>
        <w:t>«</w:t>
      </w:r>
      <w:r w:rsidR="000B72F1" w:rsidRPr="00CA10C9">
        <w:rPr>
          <w:color w:val="383838"/>
          <w:sz w:val="28"/>
          <w:szCs w:val="28"/>
        </w:rPr>
        <w:t>Лабиринт</w:t>
      </w:r>
      <w:r>
        <w:rPr>
          <w:color w:val="383838"/>
          <w:sz w:val="28"/>
          <w:szCs w:val="28"/>
        </w:rPr>
        <w:t>» и др.</w:t>
      </w:r>
    </w:p>
    <w:p w:rsidR="00286673" w:rsidRDefault="00D334B8" w:rsidP="00D334B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 w:rsidRPr="00D334B8">
        <w:rPr>
          <w:color w:val="383838"/>
          <w:sz w:val="28"/>
          <w:szCs w:val="28"/>
          <w:u w:val="single"/>
        </w:rPr>
        <w:t>Творческая деятельность</w:t>
      </w:r>
      <w:r>
        <w:rPr>
          <w:color w:val="383838"/>
          <w:sz w:val="28"/>
          <w:szCs w:val="28"/>
        </w:rPr>
        <w:t xml:space="preserve"> (блок 5). О</w:t>
      </w:r>
      <w:r w:rsidR="00286673" w:rsidRPr="00D334B8">
        <w:rPr>
          <w:color w:val="383838"/>
          <w:sz w:val="28"/>
          <w:szCs w:val="28"/>
        </w:rPr>
        <w:t xml:space="preserve">рганизация </w:t>
      </w:r>
      <w:r>
        <w:rPr>
          <w:color w:val="383838"/>
          <w:sz w:val="28"/>
          <w:szCs w:val="28"/>
        </w:rPr>
        <w:t xml:space="preserve">КТД, </w:t>
      </w:r>
      <w:r w:rsidR="00286673" w:rsidRPr="00D334B8">
        <w:rPr>
          <w:color w:val="383838"/>
          <w:sz w:val="28"/>
          <w:szCs w:val="28"/>
        </w:rPr>
        <w:t>массовых мероприятий (праздники, конкурсы</w:t>
      </w:r>
      <w:r>
        <w:rPr>
          <w:color w:val="383838"/>
          <w:sz w:val="28"/>
          <w:szCs w:val="28"/>
        </w:rPr>
        <w:t>, концерты, тематические вечера, литературные гостиные и др.)</w:t>
      </w:r>
      <w:r w:rsidR="00286673" w:rsidRPr="00D334B8">
        <w:rPr>
          <w:color w:val="383838"/>
          <w:sz w:val="28"/>
          <w:szCs w:val="28"/>
        </w:rPr>
        <w:t>, организация работы пресс-центра.</w:t>
      </w:r>
    </w:p>
    <w:p w:rsidR="00D334B8" w:rsidRDefault="00D334B8" w:rsidP="00D334B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Творческие мероприятия проводятся ежедневно.</w:t>
      </w:r>
    </w:p>
    <w:p w:rsidR="00A97940" w:rsidRDefault="00A97940" w:rsidP="00D334B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Две трети мероприятий планируется в подготовительный период (Приложение 3), одна треть мероприятий предлагается детьми на «Ярмарке идей» (после знакомства детей с идеей смены).</w:t>
      </w:r>
    </w:p>
    <w:p w:rsidR="00D334B8" w:rsidRPr="00D334B8" w:rsidRDefault="00D334B8" w:rsidP="00D334B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Для проведения </w:t>
      </w:r>
      <w:r w:rsidR="00A97940">
        <w:rPr>
          <w:color w:val="383838"/>
          <w:sz w:val="28"/>
          <w:szCs w:val="28"/>
        </w:rPr>
        <w:t xml:space="preserve">творческих </w:t>
      </w:r>
      <w:r>
        <w:rPr>
          <w:color w:val="383838"/>
          <w:sz w:val="28"/>
          <w:szCs w:val="28"/>
        </w:rPr>
        <w:t xml:space="preserve">мероприятий создаются </w:t>
      </w:r>
      <w:r w:rsidR="00A97940">
        <w:rPr>
          <w:color w:val="383838"/>
          <w:sz w:val="28"/>
          <w:szCs w:val="28"/>
        </w:rPr>
        <w:t>Советы дела.</w:t>
      </w:r>
    </w:p>
    <w:p w:rsidR="00286673" w:rsidRDefault="00286673" w:rsidP="00084BA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</w:p>
    <w:p w:rsidR="00EA665E" w:rsidRDefault="00EA665E" w:rsidP="00EA665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lastRenderedPageBreak/>
        <w:t>Режим дня.</w:t>
      </w:r>
    </w:p>
    <w:p w:rsidR="00C645DF" w:rsidRDefault="00C645DF" w:rsidP="00FD7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E" w:rsidRPr="00C20982" w:rsidRDefault="00EA665E" w:rsidP="00FD754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A665E" w:rsidRPr="00C20982" w:rsidSect="00285C8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3125"/>
      </w:tblGrid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Подъём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8:10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8:45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Тихий час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16:15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4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5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19:30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Вечерний слет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20:45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ужин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Дискотека, огонёк</w:t>
            </w:r>
          </w:p>
        </w:tc>
      </w:tr>
      <w:tr w:rsidR="00C20982" w:rsidRPr="00EA665E" w:rsidTr="00EA665E">
        <w:trPr>
          <w:trHeight w:val="20"/>
          <w:jc w:val="center"/>
        </w:trPr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22:00</w:t>
            </w:r>
          </w:p>
        </w:tc>
        <w:tc>
          <w:tcPr>
            <w:tcW w:w="3125" w:type="dxa"/>
            <w:shd w:val="clear" w:color="auto" w:fill="auto"/>
            <w:noWrap/>
            <w:vAlign w:val="center"/>
            <w:hideMark/>
          </w:tcPr>
          <w:p w:rsidR="00C20982" w:rsidRPr="00EA665E" w:rsidRDefault="00C20982" w:rsidP="00C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Отбой</w:t>
            </w:r>
          </w:p>
        </w:tc>
      </w:tr>
    </w:tbl>
    <w:p w:rsidR="00C20982" w:rsidRDefault="00C20982" w:rsidP="007B2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DA" w:rsidRDefault="007B00DA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84" w:rsidRDefault="003E2D84" w:rsidP="007B00D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E2D84" w:rsidSect="00285C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A3C" w:rsidRDefault="00A63A3C" w:rsidP="00C9322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A63A3C" w:rsidSect="00285C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B89" w:rsidRPr="00C20982" w:rsidRDefault="00BC0B89" w:rsidP="00C9322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2471" w:rsidRDefault="000F2471" w:rsidP="002A54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0F2471" w:rsidSect="00285C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6673" w:rsidRPr="00315E36" w:rsidRDefault="00286673" w:rsidP="00286673">
      <w:pPr>
        <w:spacing w:line="240" w:lineRule="auto"/>
        <w:ind w:firstLine="567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315E36">
        <w:rPr>
          <w:rFonts w:ascii="Times New Roman" w:eastAsia="Cambria" w:hAnsi="Times New Roman" w:cs="Times New Roman"/>
          <w:sz w:val="28"/>
          <w:szCs w:val="28"/>
        </w:rPr>
        <w:t>Приложение 1.</w:t>
      </w:r>
    </w:p>
    <w:p w:rsidR="00286673" w:rsidRPr="00286673" w:rsidRDefault="00286673" w:rsidP="00286673">
      <w:pPr>
        <w:spacing w:line="240" w:lineRule="auto"/>
        <w:ind w:firstLine="567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«</w:t>
      </w:r>
      <w:r w:rsidRPr="0028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ПИОНЕРЫ ВСЕЛЕННОЙ</w:t>
      </w:r>
      <w:r w:rsidRPr="00286673">
        <w:rPr>
          <w:rFonts w:ascii="Times New Roman" w:eastAsia="Cambria" w:hAnsi="Times New Roman" w:cs="Times New Roman"/>
          <w:sz w:val="24"/>
          <w:szCs w:val="24"/>
        </w:rPr>
        <w:t>».</w:t>
      </w:r>
    </w:p>
    <w:p w:rsidR="00286673" w:rsidRPr="00286673" w:rsidRDefault="00286673" w:rsidP="0028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73">
        <w:rPr>
          <w:rFonts w:ascii="Times New Roman" w:hAnsi="Times New Roman" w:cs="Times New Roman"/>
          <w:b/>
          <w:sz w:val="24"/>
          <w:szCs w:val="24"/>
        </w:rPr>
        <w:t>Структура игры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Игра состоит из трёх последовательных этапов: </w:t>
      </w:r>
    </w:p>
    <w:p w:rsidR="00286673" w:rsidRPr="00286673" w:rsidRDefault="00286673" w:rsidP="00286673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Старт (подготовка к полёту, выбор планеты, старт экспедиции).</w:t>
      </w:r>
    </w:p>
    <w:p w:rsidR="00286673" w:rsidRPr="00286673" w:rsidRDefault="00286673" w:rsidP="00286673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Полёт (передвижение к планете).</w:t>
      </w:r>
    </w:p>
    <w:p w:rsidR="00286673" w:rsidRPr="00286673" w:rsidRDefault="00286673" w:rsidP="00286673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Планета (исследование условий, преобразование планеты, высадка экспедиции).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Победителем (победителями) игры считается экипаж, раньше других выполнивших высадку на планету.</w:t>
      </w:r>
    </w:p>
    <w:p w:rsidR="00286673" w:rsidRPr="00286673" w:rsidRDefault="00286673" w:rsidP="0028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73">
        <w:rPr>
          <w:rFonts w:ascii="Times New Roman" w:hAnsi="Times New Roman" w:cs="Times New Roman"/>
          <w:b/>
          <w:sz w:val="24"/>
          <w:szCs w:val="24"/>
        </w:rPr>
        <w:t>Экономика игры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Для обеспечения игрового процесса необходимо зарабатывать и тратить (получать и использовать) игровую валюту –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галактит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6673">
        <w:rPr>
          <w:rFonts w:ascii="Times New Roman" w:hAnsi="Times New Roman" w:cs="Times New Roman"/>
          <w:b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). Ежедневный бюджет отряда складывается из следующих статей:</w:t>
      </w:r>
    </w:p>
    <w:p w:rsidR="00286673" w:rsidRPr="00286673" w:rsidRDefault="00286673" w:rsidP="00286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Приход</w:t>
      </w:r>
      <w:r w:rsidRPr="00286673">
        <w:rPr>
          <w:rFonts w:ascii="Times New Roman" w:hAnsi="Times New Roman" w:cs="Times New Roman"/>
          <w:b/>
          <w:sz w:val="24"/>
          <w:szCs w:val="24"/>
        </w:rPr>
        <w:t>:</w:t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Учебная деятельность </w:t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Спортивные мероприятия 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Творческие мероприятия </w:t>
      </w:r>
      <w:r w:rsidRPr="00286673">
        <w:rPr>
          <w:rFonts w:ascii="Times New Roman" w:hAnsi="Times New Roman" w:cs="Times New Roman"/>
          <w:sz w:val="24"/>
          <w:szCs w:val="24"/>
        </w:rPr>
        <w:tab/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286673">
        <w:rPr>
          <w:rFonts w:ascii="Times New Roman" w:hAnsi="Times New Roman" w:cs="Times New Roman"/>
          <w:sz w:val="24"/>
          <w:szCs w:val="24"/>
        </w:rPr>
        <w:tab/>
      </w:r>
      <w:r w:rsidRPr="002866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Отрядные дела 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Игровые ситуации (напр. карточки «Обстоятельства»)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Расход:</w:t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Обеспечение хода (15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за 1 пункт при нормальных условиях) </w:t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Обслуживание корабля*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Покупка технологий и ресурсов</w:t>
      </w:r>
      <w:r w:rsidRPr="00286673">
        <w:rPr>
          <w:rFonts w:ascii="Times New Roman" w:hAnsi="Times New Roman" w:cs="Times New Roman"/>
          <w:sz w:val="24"/>
          <w:szCs w:val="24"/>
        </w:rPr>
        <w:tab/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Pr="00286673">
        <w:rPr>
          <w:rFonts w:ascii="Times New Roman" w:hAnsi="Times New Roman" w:cs="Times New Roman"/>
          <w:sz w:val="24"/>
          <w:szCs w:val="24"/>
        </w:rPr>
        <w:tab/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Прочие элементы игры (напр. карточки «Обстоятельства»)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Внеигровые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ситуации </w:t>
      </w:r>
      <w:r w:rsidRPr="00286673">
        <w:rPr>
          <w:rFonts w:ascii="Times New Roman" w:hAnsi="Times New Roman" w:cs="Times New Roman"/>
          <w:sz w:val="24"/>
          <w:szCs w:val="24"/>
        </w:rPr>
        <w:tab/>
      </w:r>
    </w:p>
    <w:p w:rsidR="00286673" w:rsidRPr="00286673" w:rsidRDefault="00286673" w:rsidP="00286673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* Корабль – жилой корпус, где размещается экипаж. Санитарное состояние жилого корпуса (оценка за чистоту) определяет техническое состояние корабля экспедиции – чем сложнее санитарная обстановка, тем больше усилий приходится прилагать для преодоления пространства. Максимальная оценка санитарного состояния – 5 баллов:</w:t>
      </w:r>
    </w:p>
    <w:p w:rsidR="00286673" w:rsidRPr="00286673" w:rsidRDefault="00286673" w:rsidP="0028667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отсутствие мусора вокруг корпуса и в комнатах – 1 балл</w:t>
      </w:r>
    </w:p>
    <w:p w:rsidR="00286673" w:rsidRPr="00286673" w:rsidRDefault="00286673" w:rsidP="0028667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порядок в тумбочках – 1 балл</w:t>
      </w:r>
    </w:p>
    <w:p w:rsidR="00286673" w:rsidRPr="00286673" w:rsidRDefault="00286673" w:rsidP="0028667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отсутствие неразрешенной еды – 1 балл</w:t>
      </w:r>
    </w:p>
    <w:p w:rsidR="00286673" w:rsidRPr="00286673" w:rsidRDefault="00286673" w:rsidP="0028667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прибранная обувь – 1 балл</w:t>
      </w:r>
    </w:p>
    <w:p w:rsidR="00286673" w:rsidRPr="00286673" w:rsidRDefault="00286673" w:rsidP="0028667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прибранная одежда – 1 балл</w:t>
      </w:r>
    </w:p>
    <w:p w:rsidR="00286673" w:rsidRPr="00286673" w:rsidRDefault="00286673" w:rsidP="00286673">
      <w:pPr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lastRenderedPageBreak/>
        <w:t>Соотношение оценки за санитарное состояние корпуса и затрат на преодоление расстояния в 1 пункт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140"/>
      </w:tblGrid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  <w:tr w:rsidR="00286673" w:rsidRPr="00286673" w:rsidTr="000430B3">
        <w:trPr>
          <w:jc w:val="center"/>
        </w:trPr>
        <w:tc>
          <w:tcPr>
            <w:tcW w:w="1156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</w:p>
        </w:tc>
        <w:tc>
          <w:tcPr>
            <w:tcW w:w="1107" w:type="dxa"/>
          </w:tcPr>
          <w:p w:rsidR="00286673" w:rsidRPr="00286673" w:rsidRDefault="00286673" w:rsidP="00043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Гт</w:t>
            </w:r>
            <w:proofErr w:type="spellEnd"/>
          </w:p>
        </w:tc>
      </w:tr>
    </w:tbl>
    <w:p w:rsidR="00286673" w:rsidRPr="00286673" w:rsidRDefault="00286673" w:rsidP="00286673">
      <w:pPr>
        <w:rPr>
          <w:rFonts w:ascii="Times New Roman" w:hAnsi="Times New Roman" w:cs="Times New Roman"/>
          <w:b/>
          <w:sz w:val="24"/>
          <w:szCs w:val="24"/>
        </w:rPr>
      </w:pPr>
      <w:r w:rsidRPr="00286673">
        <w:rPr>
          <w:rFonts w:ascii="Times New Roman" w:hAnsi="Times New Roman" w:cs="Times New Roman"/>
          <w:b/>
          <w:sz w:val="24"/>
          <w:szCs w:val="24"/>
        </w:rPr>
        <w:t>Основные понятия Игры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А) Экипаж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Экипажем считается отряд школьников в полном составе. Руководит экипажем капитан и его помощники: старший помощник, бухгалтер и другие должностные лица по выбору экипажа. </w:t>
      </w:r>
    </w:p>
    <w:p w:rsidR="00286673" w:rsidRPr="00286673" w:rsidRDefault="00286673" w:rsidP="00286673">
      <w:pPr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 xml:space="preserve"> Б) Игровое поле (игровое пространство)</w:t>
      </w:r>
      <w:r w:rsidRPr="0028667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2AD746B" wp14:editId="33582369">
            <wp:extent cx="4959077" cy="3482932"/>
            <wp:effectExtent l="133350" t="114300" r="146685" b="1562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гровое поле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494" cy="3495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6673" w:rsidRPr="00286673" w:rsidRDefault="00286673" w:rsidP="00286673">
      <w:pPr>
        <w:pStyle w:val="af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286673">
        <w:rPr>
          <w:rFonts w:ascii="Times New Roman" w:hAnsi="Times New Roman" w:cs="Times New Roman"/>
          <w:sz w:val="24"/>
          <w:szCs w:val="24"/>
        </w:rPr>
        <w:fldChar w:fldCharType="begin"/>
      </w:r>
      <w:r w:rsidRPr="00286673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286673">
        <w:rPr>
          <w:rFonts w:ascii="Times New Roman" w:hAnsi="Times New Roman" w:cs="Times New Roman"/>
          <w:sz w:val="24"/>
          <w:szCs w:val="24"/>
        </w:rPr>
        <w:fldChar w:fldCharType="separate"/>
      </w:r>
      <w:r w:rsidRPr="00286673">
        <w:rPr>
          <w:rFonts w:ascii="Times New Roman" w:hAnsi="Times New Roman" w:cs="Times New Roman"/>
          <w:noProof/>
          <w:sz w:val="24"/>
          <w:szCs w:val="24"/>
        </w:rPr>
        <w:t>1</w:t>
      </w:r>
      <w:r w:rsidRPr="0028667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На игровом поле (рис. 1) изображены планеты и пункты. На игровом поле отражаются все действия, совершаемые игроками. К действиям игры относятся: передвижение фигурок кораблей и изменение характеристик планет.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В) Планета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lastRenderedPageBreak/>
        <w:t>Планета (рис. 2) – объект в пределах игрового поля, который является конечной (или промежуточной) точкой маршрута экспедиции. На игровом поле размещены тринадцать (</w:t>
      </w:r>
      <w:r w:rsidRPr="00286673">
        <w:rPr>
          <w:rFonts w:ascii="Times New Roman" w:hAnsi="Times New Roman" w:cs="Times New Roman"/>
          <w:i/>
          <w:sz w:val="24"/>
          <w:szCs w:val="24"/>
        </w:rPr>
        <w:t>13</w:t>
      </w:r>
      <w:r w:rsidRPr="00286673">
        <w:rPr>
          <w:rFonts w:ascii="Times New Roman" w:hAnsi="Times New Roman" w:cs="Times New Roman"/>
          <w:sz w:val="24"/>
          <w:szCs w:val="24"/>
        </w:rPr>
        <w:t xml:space="preserve">) планет различающихся параметрами и характеристиками.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757"/>
        <w:gridCol w:w="1728"/>
        <w:gridCol w:w="1757"/>
        <w:gridCol w:w="1956"/>
      </w:tblGrid>
      <w:tr w:rsidR="00286673" w:rsidRPr="00286673" w:rsidTr="000430B3">
        <w:tc>
          <w:tcPr>
            <w:tcW w:w="2102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33442" wp14:editId="2E089BE6">
                  <wp:extent cx="906429" cy="720000"/>
                  <wp:effectExtent l="114300" t="114300" r="103505" b="13779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6-06-06_10-37-3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29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18AD1" wp14:editId="2247399C">
                  <wp:extent cx="722656" cy="720000"/>
                  <wp:effectExtent l="114300" t="114300" r="115570" b="13779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56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67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79ECAA" wp14:editId="5D790B2D">
                  <wp:extent cx="720000" cy="720000"/>
                  <wp:effectExtent l="114300" t="114300" r="99695" b="13779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AE99E3" wp14:editId="50525974">
                  <wp:extent cx="722195" cy="720000"/>
                  <wp:effectExtent l="114300" t="114300" r="116205" b="13779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95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56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3E95A1" wp14:editId="35FEF6D7">
                  <wp:extent cx="856800" cy="723600"/>
                  <wp:effectExtent l="133350" t="114300" r="114935" b="1530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8" t="11569" r="15315" b="40887"/>
                          <a:stretch/>
                        </pic:blipFill>
                        <pic:spPr bwMode="auto">
                          <a:xfrm>
                            <a:off x="0" y="0"/>
                            <a:ext cx="856800" cy="723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Основным параметром планеты является её размер: </w:t>
      </w:r>
      <w:r w:rsidRPr="00286673">
        <w:rPr>
          <w:rFonts w:ascii="Times New Roman" w:hAnsi="Times New Roman" w:cs="Times New Roman"/>
          <w:i/>
          <w:sz w:val="24"/>
          <w:szCs w:val="24"/>
        </w:rPr>
        <w:t>малая</w:t>
      </w:r>
      <w:r w:rsidRPr="00286673">
        <w:rPr>
          <w:rFonts w:ascii="Times New Roman" w:hAnsi="Times New Roman" w:cs="Times New Roman"/>
          <w:sz w:val="24"/>
          <w:szCs w:val="24"/>
        </w:rPr>
        <w:t xml:space="preserve"> (рис. 3), </w:t>
      </w:r>
      <w:r w:rsidRPr="00286673">
        <w:rPr>
          <w:rFonts w:ascii="Times New Roman" w:hAnsi="Times New Roman" w:cs="Times New Roman"/>
          <w:i/>
          <w:sz w:val="24"/>
          <w:szCs w:val="24"/>
        </w:rPr>
        <w:t>средняя</w:t>
      </w:r>
      <w:r w:rsidRPr="00286673">
        <w:rPr>
          <w:rFonts w:ascii="Times New Roman" w:hAnsi="Times New Roman" w:cs="Times New Roman"/>
          <w:sz w:val="24"/>
          <w:szCs w:val="24"/>
        </w:rPr>
        <w:t xml:space="preserve"> (рис. 4), </w:t>
      </w:r>
      <w:r w:rsidRPr="00286673">
        <w:rPr>
          <w:rFonts w:ascii="Times New Roman" w:hAnsi="Times New Roman" w:cs="Times New Roman"/>
          <w:i/>
          <w:sz w:val="24"/>
          <w:szCs w:val="24"/>
        </w:rPr>
        <w:t>большая</w:t>
      </w:r>
      <w:r w:rsidRPr="00286673">
        <w:rPr>
          <w:rFonts w:ascii="Times New Roman" w:hAnsi="Times New Roman" w:cs="Times New Roman"/>
          <w:sz w:val="24"/>
          <w:szCs w:val="24"/>
        </w:rPr>
        <w:t xml:space="preserve"> (рис. 5).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Характеристика планеты описывается набором (суммой) пяти основных условий:</w:t>
      </w:r>
    </w:p>
    <w:p w:rsidR="00286673" w:rsidRPr="00286673" w:rsidRDefault="00286673" w:rsidP="00286673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температурный режим: </w:t>
      </w:r>
      <w:r w:rsidRPr="00286673">
        <w:rPr>
          <w:rFonts w:ascii="Times New Roman" w:hAnsi="Times New Roman" w:cs="Times New Roman"/>
          <w:i/>
          <w:sz w:val="24"/>
          <w:szCs w:val="24"/>
        </w:rPr>
        <w:t>раскаленная планета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ледяная планета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оптимальный режим</w:t>
      </w:r>
      <w:r w:rsidRPr="00286673">
        <w:rPr>
          <w:rFonts w:ascii="Times New Roman" w:hAnsi="Times New Roman" w:cs="Times New Roman"/>
          <w:sz w:val="24"/>
          <w:szCs w:val="24"/>
        </w:rPr>
        <w:t>;</w:t>
      </w:r>
    </w:p>
    <w:p w:rsidR="00286673" w:rsidRPr="00286673" w:rsidRDefault="00286673" w:rsidP="00286673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наличие</w:t>
      </w:r>
      <w:r w:rsidRPr="0028667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6673">
        <w:rPr>
          <w:rFonts w:ascii="Times New Roman" w:hAnsi="Times New Roman" w:cs="Times New Roman"/>
          <w:i/>
          <w:sz w:val="24"/>
          <w:szCs w:val="24"/>
        </w:rPr>
        <w:t>отсутствие</w:t>
      </w:r>
      <w:r w:rsidRPr="00286673">
        <w:rPr>
          <w:rFonts w:ascii="Times New Roman" w:hAnsi="Times New Roman" w:cs="Times New Roman"/>
          <w:sz w:val="24"/>
          <w:szCs w:val="24"/>
        </w:rPr>
        <w:t xml:space="preserve"> газовой оболочки (атмосферы);</w:t>
      </w:r>
    </w:p>
    <w:p w:rsidR="00286673" w:rsidRPr="00286673" w:rsidRDefault="00286673" w:rsidP="00286673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присутствие в атмосфере кислорода (О</w:t>
      </w:r>
      <w:r w:rsidRPr="00286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73">
        <w:rPr>
          <w:rFonts w:ascii="Times New Roman" w:hAnsi="Times New Roman" w:cs="Times New Roman"/>
          <w:sz w:val="24"/>
          <w:szCs w:val="24"/>
        </w:rPr>
        <w:t xml:space="preserve">): </w:t>
      </w:r>
      <w:r w:rsidRPr="00286673">
        <w:rPr>
          <w:rFonts w:ascii="Times New Roman" w:hAnsi="Times New Roman" w:cs="Times New Roman"/>
          <w:i/>
          <w:sz w:val="24"/>
          <w:szCs w:val="24"/>
        </w:rPr>
        <w:t>недостаточно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избыточно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оптимально</w:t>
      </w:r>
      <w:r w:rsidRPr="00286673">
        <w:rPr>
          <w:rFonts w:ascii="Times New Roman" w:hAnsi="Times New Roman" w:cs="Times New Roman"/>
          <w:sz w:val="24"/>
          <w:szCs w:val="24"/>
        </w:rPr>
        <w:t>;</w:t>
      </w:r>
    </w:p>
    <w:p w:rsidR="00286673" w:rsidRPr="00286673" w:rsidRDefault="00286673" w:rsidP="00286673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наличие</w:t>
      </w:r>
      <w:r w:rsidRPr="0028667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6673">
        <w:rPr>
          <w:rFonts w:ascii="Times New Roman" w:hAnsi="Times New Roman" w:cs="Times New Roman"/>
          <w:i/>
          <w:sz w:val="24"/>
          <w:szCs w:val="24"/>
        </w:rPr>
        <w:t>отсутствие</w:t>
      </w:r>
      <w:r w:rsidRPr="00286673">
        <w:rPr>
          <w:rFonts w:ascii="Times New Roman" w:hAnsi="Times New Roman" w:cs="Times New Roman"/>
          <w:sz w:val="24"/>
          <w:szCs w:val="24"/>
        </w:rPr>
        <w:t xml:space="preserve"> жидкой оболочки (гидросферы);</w:t>
      </w:r>
    </w:p>
    <w:p w:rsidR="00286673" w:rsidRPr="00286673" w:rsidRDefault="00286673" w:rsidP="00286673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присутствие в гидросфере воды (Н</w:t>
      </w:r>
      <w:r w:rsidRPr="002866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673">
        <w:rPr>
          <w:rFonts w:ascii="Times New Roman" w:hAnsi="Times New Roman" w:cs="Times New Roman"/>
          <w:sz w:val="24"/>
          <w:szCs w:val="24"/>
        </w:rPr>
        <w:t xml:space="preserve">О): </w:t>
      </w:r>
      <w:r w:rsidRPr="00286673">
        <w:rPr>
          <w:rFonts w:ascii="Times New Roman" w:hAnsi="Times New Roman" w:cs="Times New Roman"/>
          <w:i/>
          <w:sz w:val="24"/>
          <w:szCs w:val="24"/>
        </w:rPr>
        <w:t>нет воды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только солёная вода</w:t>
      </w:r>
      <w:r w:rsidRPr="00286673">
        <w:rPr>
          <w:rFonts w:ascii="Times New Roman" w:hAnsi="Times New Roman" w:cs="Times New Roman"/>
          <w:sz w:val="24"/>
          <w:szCs w:val="24"/>
        </w:rPr>
        <w:t xml:space="preserve">, </w:t>
      </w:r>
      <w:r w:rsidRPr="00286673">
        <w:rPr>
          <w:rFonts w:ascii="Times New Roman" w:hAnsi="Times New Roman" w:cs="Times New Roman"/>
          <w:i/>
          <w:sz w:val="24"/>
          <w:szCs w:val="24"/>
        </w:rPr>
        <w:t>есть пресная вода</w:t>
      </w:r>
      <w:r w:rsidRPr="00286673">
        <w:rPr>
          <w:rFonts w:ascii="Times New Roman" w:hAnsi="Times New Roman" w:cs="Times New Roman"/>
          <w:sz w:val="24"/>
          <w:szCs w:val="24"/>
        </w:rPr>
        <w:t>.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Оценка планеты (рис. 6) выражается в % относительно набора аналогичных характеристик Земли.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Земля имеет следующий набор условий: оптимальный температурный режим (20%), есть атмосфера (20%), оптимальное количество кислорода (20%), есть гидросфера (20%), есть пресная вода (20%). Оценка (сумма условий): 20% + 20% + 20% + 20% + 20% = 100% (рис. 2).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Оценка «80%» говорит о том, что одно из пяти условий не выполняется (т.е. отличие от Земли составляет 20%) (рис. 5); оценка «60%» – не выполняются два любых условия; оценка «40%» - не выполняются три любых условия (рис. 4); оценка «20%» - не выполняются четыре условия из пяти. Оценка «0%» говорит о полной непригодности планеты для освоения (рис. 3).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Г) Пункт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Пунктом (от нем.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— точка) называется точка в пределах игрового поля, на которой может находиться корабль. Пункт изображается в виде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незакрашенного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пунсона (рис. 7).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1494"/>
        <w:gridCol w:w="1494"/>
        <w:gridCol w:w="2364"/>
        <w:gridCol w:w="2364"/>
      </w:tblGrid>
      <w:tr w:rsidR="00286673" w:rsidRPr="00286673" w:rsidTr="000430B3">
        <w:trPr>
          <w:trHeight w:val="1283"/>
        </w:trPr>
        <w:tc>
          <w:tcPr>
            <w:tcW w:w="1571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150562D" wp14:editId="5206AC14">
                  <wp:extent cx="666000" cy="648000"/>
                  <wp:effectExtent l="114300" t="114300" r="115570" b="1524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6-06-06_10-49-1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449CA" wp14:editId="708FB202">
                  <wp:extent cx="666000" cy="648000"/>
                  <wp:effectExtent l="114300" t="114300" r="115570" b="1524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6-06-06_10-47-4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ACD895" wp14:editId="28FDAEA9">
                  <wp:extent cx="666000" cy="648000"/>
                  <wp:effectExtent l="114300" t="114300" r="115570" b="1524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6-06-06_10-48-3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225DC4" wp14:editId="6C73EFE8">
                  <wp:extent cx="1278000" cy="648000"/>
                  <wp:effectExtent l="114300" t="114300" r="113030" b="1524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6-06-07_03-01-01.pn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C790F7" wp14:editId="21112CF9">
                  <wp:extent cx="1278000" cy="648000"/>
                  <wp:effectExtent l="114300" t="114300" r="113030" b="15240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6-06-06_10-40-14.png"/>
                          <pic:cNvPicPr preferRelativeResize="0"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79"/>
                          <a:stretch/>
                        </pic:blipFill>
                        <pic:spPr bwMode="auto">
                          <a:xfrm>
                            <a:off x="0" y="0"/>
                            <a:ext cx="12780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На игровом поле особо выделены ключевые пункты – </w:t>
      </w:r>
      <w:r w:rsidRPr="00286673">
        <w:rPr>
          <w:rFonts w:ascii="Times New Roman" w:hAnsi="Times New Roman" w:cs="Times New Roman"/>
          <w:b/>
          <w:sz w:val="24"/>
          <w:szCs w:val="24"/>
        </w:rPr>
        <w:t>ремонтные станции</w:t>
      </w:r>
      <w:r w:rsidRPr="00286673">
        <w:rPr>
          <w:rFonts w:ascii="Times New Roman" w:hAnsi="Times New Roman" w:cs="Times New Roman"/>
          <w:sz w:val="24"/>
          <w:szCs w:val="24"/>
        </w:rPr>
        <w:t xml:space="preserve"> обозначены пунсонами красного цвета (рис. 8), </w:t>
      </w:r>
      <w:r w:rsidRPr="00286673">
        <w:rPr>
          <w:rFonts w:ascii="Times New Roman" w:hAnsi="Times New Roman" w:cs="Times New Roman"/>
          <w:b/>
          <w:sz w:val="24"/>
          <w:szCs w:val="24"/>
        </w:rPr>
        <w:t>ресурсно-технологические биржи</w:t>
      </w:r>
      <w:r w:rsidRPr="00286673">
        <w:rPr>
          <w:rFonts w:ascii="Times New Roman" w:hAnsi="Times New Roman" w:cs="Times New Roman"/>
          <w:sz w:val="24"/>
          <w:szCs w:val="24"/>
        </w:rPr>
        <w:t xml:space="preserve"> обозначены пунсонами зеленого цвета (рис. 9), </w:t>
      </w:r>
      <w:r w:rsidRPr="00286673">
        <w:rPr>
          <w:rFonts w:ascii="Times New Roman" w:hAnsi="Times New Roman" w:cs="Times New Roman"/>
          <w:b/>
          <w:sz w:val="24"/>
          <w:szCs w:val="24"/>
        </w:rPr>
        <w:t>пункты перехода</w:t>
      </w:r>
      <w:r w:rsidRPr="00286673">
        <w:rPr>
          <w:rFonts w:ascii="Times New Roman" w:hAnsi="Times New Roman" w:cs="Times New Roman"/>
          <w:sz w:val="24"/>
          <w:szCs w:val="24"/>
        </w:rPr>
        <w:t xml:space="preserve"> обозначены пунсонами с линией перемещения: 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космоэскалатор</w:t>
      </w:r>
      <w:proofErr w:type="spellEnd"/>
      <w:r w:rsidRPr="002866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86673">
        <w:rPr>
          <w:rFonts w:ascii="Times New Roman" w:hAnsi="Times New Roman" w:cs="Times New Roman"/>
          <w:sz w:val="24"/>
          <w:szCs w:val="24"/>
        </w:rPr>
        <w:t>пункт</w:t>
      </w:r>
      <w:r w:rsidRPr="0028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673">
        <w:rPr>
          <w:rFonts w:ascii="Times New Roman" w:hAnsi="Times New Roman" w:cs="Times New Roman"/>
          <w:sz w:val="24"/>
          <w:szCs w:val="24"/>
        </w:rPr>
        <w:t>с возможностью перемещения в одном направлении</w:t>
      </w:r>
      <w:r w:rsidRPr="00286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673">
        <w:rPr>
          <w:rFonts w:ascii="Times New Roman" w:hAnsi="Times New Roman" w:cs="Times New Roman"/>
          <w:sz w:val="24"/>
          <w:szCs w:val="24"/>
        </w:rPr>
        <w:t xml:space="preserve">(рис. 10) и 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космолифт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– пункт с возможностью перемещения в двух направлениях (рис. 11).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Пункты, расположенные рядом (слева, справа, сверху или снизу) относительно пункта, на котором находится корабль, могут использоваться для передвижения. 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 xml:space="preserve">Д) Маршрут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Маршрутом называется непрерывная последовательность пунктов игрового пространства, по которой можно пройти от </w:t>
      </w:r>
      <w:r w:rsidRPr="00286673">
        <w:rPr>
          <w:rFonts w:ascii="Times New Roman" w:hAnsi="Times New Roman" w:cs="Times New Roman"/>
          <w:i/>
          <w:sz w:val="24"/>
          <w:szCs w:val="24"/>
        </w:rPr>
        <w:t>Земли</w:t>
      </w:r>
      <w:r w:rsidRPr="00286673">
        <w:rPr>
          <w:rFonts w:ascii="Times New Roman" w:hAnsi="Times New Roman" w:cs="Times New Roman"/>
          <w:sz w:val="24"/>
          <w:szCs w:val="24"/>
        </w:rPr>
        <w:t xml:space="preserve"> – </w:t>
      </w:r>
      <w:r w:rsidRPr="00286673">
        <w:rPr>
          <w:rFonts w:ascii="Times New Roman" w:hAnsi="Times New Roman" w:cs="Times New Roman"/>
          <w:i/>
          <w:sz w:val="24"/>
          <w:szCs w:val="24"/>
        </w:rPr>
        <w:t xml:space="preserve">Планеты «100%» </w:t>
      </w:r>
      <w:r w:rsidRPr="00286673">
        <w:rPr>
          <w:rFonts w:ascii="Times New Roman" w:hAnsi="Times New Roman" w:cs="Times New Roman"/>
          <w:sz w:val="24"/>
          <w:szCs w:val="24"/>
        </w:rPr>
        <w:t xml:space="preserve">(старт) до </w:t>
      </w:r>
      <w:r w:rsidRPr="00286673">
        <w:rPr>
          <w:rFonts w:ascii="Times New Roman" w:hAnsi="Times New Roman" w:cs="Times New Roman"/>
          <w:i/>
          <w:sz w:val="24"/>
          <w:szCs w:val="24"/>
        </w:rPr>
        <w:t xml:space="preserve">конечного пункта экспедиции </w:t>
      </w:r>
      <w:r w:rsidRPr="00286673">
        <w:rPr>
          <w:rFonts w:ascii="Times New Roman" w:hAnsi="Times New Roman" w:cs="Times New Roman"/>
          <w:sz w:val="24"/>
          <w:szCs w:val="24"/>
        </w:rPr>
        <w:t>(финиш).</w:t>
      </w:r>
      <w:r w:rsidRPr="00286673">
        <w:rPr>
          <w:rFonts w:ascii="Times New Roman" w:hAnsi="Times New Roman" w:cs="Times New Roman"/>
          <w:noProof/>
          <w:sz w:val="24"/>
          <w:szCs w:val="24"/>
        </w:rPr>
        <w:t xml:space="preserve"> Каждый экипаж вправе выбрать собственный маршрут для достижения конечного пункта своей экспедиции. Конечным пунктом маршрута является выбранная планета. Последний ход экипажа – высадка на планету, т.е. перемещение фигурки корабля на изображение планеты.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 xml:space="preserve">Е) Ход 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Ходом называется любое действие, которое приводит к изменению ситуации на игровом поле.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Ход делается один раз в сутки. Очередность ходов постоянная: начинает экипаж 7-го отряда, заканчивает экипаж 1-го. Возможность осуществления дополнительных (второго, третьего и пр.) ходов в сутки регламентируется отдельными условиями.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673">
        <w:rPr>
          <w:rFonts w:ascii="Times New Roman" w:hAnsi="Times New Roman" w:cs="Times New Roman"/>
          <w:b/>
          <w:i/>
          <w:sz w:val="24"/>
          <w:szCs w:val="24"/>
        </w:rPr>
        <w:t xml:space="preserve">а) перемещение фигурки корабля на определённое количество пунктов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Стоимость перехода на один пункт (при нормальных условиях) составляет </w:t>
      </w:r>
      <w:r w:rsidRPr="00286673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286673">
        <w:rPr>
          <w:rFonts w:ascii="Times New Roman" w:hAnsi="Times New Roman" w:cs="Times New Roman"/>
          <w:b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. </w:t>
      </w:r>
      <w:r w:rsidRPr="00286673">
        <w:rPr>
          <w:rFonts w:ascii="Times New Roman" w:hAnsi="Times New Roman" w:cs="Times New Roman"/>
          <w:noProof/>
          <w:sz w:val="24"/>
          <w:szCs w:val="24"/>
        </w:rPr>
        <w:t>Корабль может перемещаться на 1, 2 или 3 пункта (если это не оговорено дополнительными условиями; напр.  карточкой «Обстоятельство»). Перемещение осуществляется строго по маршруту: либо вперед (соответственно +1, +2 или +3), либо назад относительно направления к цели своего маршрута (соответственно, -1, -2 или -3) (рис. 12). Перемещение назад не лимитируется количеством пунктов.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286673" w:rsidRPr="00286673" w:rsidTr="000430B3">
        <w:tc>
          <w:tcPr>
            <w:tcW w:w="10055" w:type="dxa"/>
          </w:tcPr>
          <w:p w:rsidR="00286673" w:rsidRPr="00286673" w:rsidRDefault="00286673" w:rsidP="000430B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AF70CBF" wp14:editId="62B0CF61">
                  <wp:extent cx="1735760" cy="720000"/>
                  <wp:effectExtent l="133350" t="114300" r="112395" b="13779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6-06-06_10-35-4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60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На каждом пункте может находиться только один корабль. В случае, если на момент совершения экипажем хода, желаемый конечный пункт хода занят другим кораблем (1), то экипаж активного корабля (2) может сделать ход на меньшее или большее количество пунктов (рис. 13-17).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86673" w:rsidRPr="00286673" w:rsidTr="000430B3">
        <w:trPr>
          <w:jc w:val="center"/>
        </w:trPr>
        <w:tc>
          <w:tcPr>
            <w:tcW w:w="2013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10ADD5" wp14:editId="7EE985F0">
                  <wp:extent cx="993600" cy="648000"/>
                  <wp:effectExtent l="114300" t="114300" r="111760" b="15240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6-06-06_10-19-29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4" r="12684"/>
                          <a:stretch/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C445EA" wp14:editId="07BB1A6C">
                  <wp:extent cx="993600" cy="648000"/>
                  <wp:effectExtent l="114300" t="114300" r="111760" b="15240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6-06-06_10-22-52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3" r="12679"/>
                          <a:stretch/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286673" w:rsidRPr="00286673" w:rsidRDefault="00286673" w:rsidP="000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150BD" wp14:editId="57B342A4">
                  <wp:extent cx="993600" cy="648000"/>
                  <wp:effectExtent l="114300" t="114300" r="111760" b="15240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6-06-06_10-28-33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3" r="12672"/>
                          <a:stretch/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286673" w:rsidRPr="00286673" w:rsidRDefault="00286673" w:rsidP="000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108192" wp14:editId="7B477868">
                  <wp:extent cx="993600" cy="648000"/>
                  <wp:effectExtent l="114300" t="114300" r="111760" b="15240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6-06-06_10-23-33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3" r="11858"/>
                          <a:stretch/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E31AB9" wp14:editId="46852F9B">
                  <wp:extent cx="993600" cy="648000"/>
                  <wp:effectExtent l="114300" t="114300" r="111760" b="15240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6-06-06_10-24-48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3" r="13504"/>
                          <a:stretch/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286673" w:rsidRPr="00286673" w:rsidRDefault="00286673" w:rsidP="0004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Попадая в конце хода на ключевой пункт «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Космолифт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Космоэскалтор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» корабль обязан в рамках этого же хода выполнить перемещение в пункт, указанный линией передвижения. 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Космолифт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» перемещает корабль в двух направлениях: оба ключевых пункта работают в режимах «Вход» и «Выход».</w:t>
      </w:r>
    </w:p>
    <w:tbl>
      <w:tblPr>
        <w:tblStyle w:val="a4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2"/>
        <w:gridCol w:w="3356"/>
      </w:tblGrid>
      <w:tr w:rsidR="00286673" w:rsidRPr="00286673" w:rsidTr="000430B3">
        <w:tc>
          <w:tcPr>
            <w:tcW w:w="3351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025A5" wp14:editId="15313111">
                  <wp:extent cx="1687657" cy="720000"/>
                  <wp:effectExtent l="133350" t="114300" r="103505" b="13779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6-06-06_10-41-28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57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352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4120D" wp14:editId="37A52B07">
                  <wp:extent cx="1670539" cy="720000"/>
                  <wp:effectExtent l="133350" t="114300" r="101600" b="13779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6-06-06_10-43-05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39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</w:tcPr>
          <w:p w:rsidR="00286673" w:rsidRPr="00286673" w:rsidRDefault="00286673" w:rsidP="000430B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708F1F" wp14:editId="372F8176">
                  <wp:extent cx="1687657" cy="720000"/>
                  <wp:effectExtent l="133350" t="114300" r="103505" b="13779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16-06-06_10-46-24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657" cy="72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86673" w:rsidRPr="00286673" w:rsidRDefault="00286673" w:rsidP="000430B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instrText xml:space="preserve"> SEQ Рисунок \* ARABIC </w:instrText>
            </w:r>
            <w:r w:rsidRPr="00286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286673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673">
        <w:rPr>
          <w:rFonts w:ascii="Times New Roman" w:hAnsi="Times New Roman" w:cs="Times New Roman"/>
          <w:i/>
          <w:sz w:val="24"/>
          <w:szCs w:val="24"/>
        </w:rPr>
        <w:t>Космоэскалатор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» перемещает корабль только в направлении, указанном стрелочкой: ключевой пункт работает только в режиме «Вход».</w:t>
      </w:r>
    </w:p>
    <w:p w:rsidR="00286673" w:rsidRPr="00286673" w:rsidRDefault="00286673" w:rsidP="00286673">
      <w:pPr>
        <w:keepNext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6669B" wp14:editId="231B20E0">
            <wp:extent cx="1418635" cy="720000"/>
            <wp:effectExtent l="133350" t="114300" r="105410" b="13779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6-06-07_03-01-0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35" cy="7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86673" w:rsidRPr="00286673" w:rsidRDefault="00286673" w:rsidP="00286673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286673">
        <w:rPr>
          <w:rFonts w:ascii="Times New Roman" w:hAnsi="Times New Roman" w:cs="Times New Roman"/>
          <w:sz w:val="24"/>
          <w:szCs w:val="24"/>
        </w:rPr>
        <w:fldChar w:fldCharType="begin"/>
      </w:r>
      <w:r w:rsidRPr="00286673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286673">
        <w:rPr>
          <w:rFonts w:ascii="Times New Roman" w:hAnsi="Times New Roman" w:cs="Times New Roman"/>
          <w:sz w:val="24"/>
          <w:szCs w:val="24"/>
        </w:rPr>
        <w:fldChar w:fldCharType="separate"/>
      </w:r>
      <w:r w:rsidRPr="00286673">
        <w:rPr>
          <w:rFonts w:ascii="Times New Roman" w:hAnsi="Times New Roman" w:cs="Times New Roman"/>
          <w:noProof/>
          <w:sz w:val="24"/>
          <w:szCs w:val="24"/>
        </w:rPr>
        <w:t>21</w:t>
      </w:r>
      <w:r w:rsidRPr="0028667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Если во время передвижения по маршруту (в результате хода) кораблю необходимо пройти через пункт с находящимся на нем кораблем, то это действие называется «</w:t>
      </w:r>
      <w:r w:rsidRPr="00286673">
        <w:rPr>
          <w:rFonts w:ascii="Times New Roman" w:hAnsi="Times New Roman" w:cs="Times New Roman"/>
          <w:i/>
          <w:sz w:val="24"/>
          <w:szCs w:val="24"/>
        </w:rPr>
        <w:t>Обгон</w:t>
      </w:r>
      <w:r w:rsidRPr="00286673">
        <w:rPr>
          <w:rFonts w:ascii="Times New Roman" w:hAnsi="Times New Roman" w:cs="Times New Roman"/>
          <w:sz w:val="24"/>
          <w:szCs w:val="24"/>
        </w:rPr>
        <w:t>».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Для совершения обгона активный корабль должен выплатить </w:t>
      </w:r>
      <w:r w:rsidRPr="00286673">
        <w:rPr>
          <w:rFonts w:ascii="Times New Roman" w:hAnsi="Times New Roman" w:cs="Times New Roman"/>
          <w:i/>
          <w:sz w:val="24"/>
          <w:szCs w:val="24"/>
        </w:rPr>
        <w:t>компенсацию</w:t>
      </w:r>
      <w:r w:rsidRPr="00286673">
        <w:rPr>
          <w:rFonts w:ascii="Times New Roman" w:hAnsi="Times New Roman" w:cs="Times New Roman"/>
          <w:sz w:val="24"/>
          <w:szCs w:val="24"/>
        </w:rPr>
        <w:t xml:space="preserve"> обгоняемому кораблю в размере 5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6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б) изменение характеристик корабля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Если корабль в ходе экспедиции находится в нормальном техническом состоянии, то он способен передвигаться с максимальной эффективностью (15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на один пункт в нормальных условиях). Любое изменение технических характеристик – внешнее или внутреннее воздействие на корабль (напр., столкновение с космическим мусором или уменьшение запасов воды на борту до критического объема) – влияет на способность корабля двигаться с максимальной.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Неполадки технического характера можно ликвидировать путем посещения ремонтной станции (пунсон красного цвета на игровом поле). Последовательность действий: корабль прибывает в пункт ремонта, следующим ходом производится оплата ремонтных работ, проводится сам ремонт и корабль покидает ремонтную станцию.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673">
        <w:rPr>
          <w:rFonts w:ascii="Times New Roman" w:hAnsi="Times New Roman" w:cs="Times New Roman"/>
          <w:b/>
          <w:i/>
          <w:sz w:val="24"/>
          <w:szCs w:val="24"/>
        </w:rPr>
        <w:t xml:space="preserve">в) изменение характеристик планеты 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Экспедиция, прибывшая конечным пунктом хода на орбиту планеты (предпоследний пункт маршрута) может приступать к её исследованию и освоению. Это происходит в несколько ходов: анализ природных условий планеты (1 ход), изменение характеристик (1 ход), проверка результатов изменений (1 ход), высадка экипажа на поверхность планеты (1 ход). Минимум 4 хода:</w:t>
      </w:r>
    </w:p>
    <w:p w:rsidR="00286673" w:rsidRPr="00286673" w:rsidRDefault="00286673" w:rsidP="00286673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анализ природных условий планеты путем запуска исследовательского модуля (ИМ) с научной аппаратурой (необходимо иметь ИМ);</w:t>
      </w:r>
    </w:p>
    <w:p w:rsidR="00286673" w:rsidRPr="00286673" w:rsidRDefault="00286673" w:rsidP="00286673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изменение условий на планете путем использования технологий и ресурсов (необходимы соответствующие технологии и определенное количество соответствующих ресурсов);</w:t>
      </w:r>
    </w:p>
    <w:p w:rsidR="00286673" w:rsidRPr="00286673" w:rsidRDefault="00286673" w:rsidP="00286673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опытная проверка результатов проведенных изменений осуществляется путем бросания кубика, на котором отметки «6», «5», «4» - означают «Ура! Заработало!» (эксперимент удался, планета готова к колонизации), «3» и «2» - означают «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… Не получилось, но видимо нужно просто посильнее нажать кнопку» (результат эксперимента не известен, нужно попробовать еще раз), «1» - означает «Что-то пошло не так…» (результат эксперимента отрицательный, ресурсы использованы, все нужно делать снова).</w:t>
      </w:r>
    </w:p>
    <w:p w:rsidR="00286673" w:rsidRPr="00286673" w:rsidRDefault="00286673" w:rsidP="00286673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высадка на поверхность планеты.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Высадка экипажа на планету, где не проведена работа по изменению характеристик, ведет к гибели экспедиции. Для команды игра заканчивается.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 xml:space="preserve">З) Обстоятельство 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Обстоятельством называется условие, влияющее на ход игры. Обстоятельства могут быть прямого или косвенного действия, глобальными или локальными. 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Обстоятельство прямого действия – активация происходит сразу (за отправную точку принимается положение корабля или кораблей, сложившееся к данному моменту).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Обстоятельство отложенного действия – активация происходит в любое время по выбору экипажа или при попадании корабля в особую ситуацию. 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lastRenderedPageBreak/>
        <w:t>Глобальное обстоятельство оказывает влияние все корабли (кроме особых ситуаций), локальное – только на один корабль.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Характер условия определяется случайным способом – вслепую вытаскивается карточка с текстом, описывающим обстоятельство. Варианты «обстоятельств»: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авария на борту корабля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столкновение с космическим объектом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метеоритный дождь 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изменение цен на топливо (глобальное обстоятельство)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нахождение космического клада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получение инсайдерской информации</w:t>
      </w:r>
    </w:p>
    <w:p w:rsidR="00286673" w:rsidRPr="00286673" w:rsidRDefault="00286673" w:rsidP="00286673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скидка на приобретение технологий и т.д.</w:t>
      </w:r>
    </w:p>
    <w:p w:rsidR="00286673" w:rsidRPr="00286673" w:rsidRDefault="00286673" w:rsidP="00286673">
      <w:pPr>
        <w:rPr>
          <w:rFonts w:ascii="Times New Roman" w:hAnsi="Times New Roman" w:cs="Times New Roman"/>
          <w:i/>
          <w:sz w:val="24"/>
          <w:szCs w:val="24"/>
        </w:rPr>
      </w:pPr>
      <w:r w:rsidRPr="00286673">
        <w:rPr>
          <w:rFonts w:ascii="Times New Roman" w:hAnsi="Times New Roman" w:cs="Times New Roman"/>
          <w:i/>
          <w:sz w:val="24"/>
          <w:szCs w:val="24"/>
        </w:rPr>
        <w:t>И) Повреждение корабля</w:t>
      </w:r>
    </w:p>
    <w:p w:rsidR="00286673" w:rsidRPr="00286673" w:rsidRDefault="00286673" w:rsidP="002866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Повреждением считается негативное изменение характеристик корабля, приобретенное в результате внешнего или внутреннего воздействия. Повреждение корабля на 50% увеличивает затраты на обеспечение передвижения в 2 раза (при нормальных условиях - 30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за перемещение на 1 пункт), повреждение на 75% - увеличение затрат на передвижение в 3 раза – 45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на 1 пункт. Повреждение корабля на 100% означает выбытие корабля и его экипажа из игры с правом начать новую экспедицию при условии внесения необходимого залога (стоимость корабля составляет 100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6673" w:rsidRPr="00286673" w:rsidRDefault="00286673" w:rsidP="00286673">
      <w:pPr>
        <w:rPr>
          <w:rFonts w:ascii="Times New Roman" w:hAnsi="Times New Roman" w:cs="Times New Roman"/>
          <w:b/>
          <w:sz w:val="24"/>
          <w:szCs w:val="24"/>
        </w:rPr>
      </w:pPr>
      <w:r w:rsidRPr="00286673">
        <w:rPr>
          <w:rFonts w:ascii="Times New Roman" w:hAnsi="Times New Roman" w:cs="Times New Roman"/>
          <w:b/>
          <w:sz w:val="24"/>
          <w:szCs w:val="24"/>
        </w:rPr>
        <w:t>Игровой цикл</w:t>
      </w:r>
    </w:p>
    <w:p w:rsidR="00286673" w:rsidRPr="00286673" w:rsidRDefault="00286673" w:rsidP="00286673">
      <w:pPr>
        <w:ind w:left="360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Игровой цикл в себя включает три события, фиксируемые на мониторе экспедиции: </w:t>
      </w:r>
    </w:p>
    <w:p w:rsidR="00286673" w:rsidRPr="00286673" w:rsidRDefault="00286673" w:rsidP="00286673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Объявление условий – результаты предыдущего дня (оценка технического состояния «корабля», количество полученных </w:t>
      </w:r>
      <w:proofErr w:type="spellStart"/>
      <w:r w:rsidRPr="00286673">
        <w:rPr>
          <w:rFonts w:ascii="Times New Roman" w:hAnsi="Times New Roman" w:cs="Times New Roman"/>
          <w:b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>. благодарности, штрафы и т.д.).</w:t>
      </w:r>
    </w:p>
    <w:p w:rsidR="00286673" w:rsidRPr="00286673" w:rsidRDefault="00286673" w:rsidP="00286673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Объявление решения экипажа: </w:t>
      </w:r>
    </w:p>
    <w:p w:rsidR="00286673" w:rsidRPr="00286673" w:rsidRDefault="00286673" w:rsidP="00286673">
      <w:pPr>
        <w:pStyle w:val="a3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 xml:space="preserve">движение корабля (например, «+3» – передвижение на 3 пункта вперёд; «-2» – передвижение на 2 пункта назад; «0» - пропуск хода) и оплата топлива для реализации хода (из расчета 15 </w:t>
      </w:r>
      <w:proofErr w:type="spellStart"/>
      <w:r w:rsidRPr="00286673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286673">
        <w:rPr>
          <w:rFonts w:ascii="Times New Roman" w:hAnsi="Times New Roman" w:cs="Times New Roman"/>
          <w:sz w:val="24"/>
          <w:szCs w:val="24"/>
        </w:rPr>
        <w:t xml:space="preserve"> за перемещение на 1 пункт в любом направлении);</w:t>
      </w:r>
    </w:p>
    <w:p w:rsidR="00286673" w:rsidRPr="00286673" w:rsidRDefault="00286673" w:rsidP="00286673">
      <w:pPr>
        <w:pStyle w:val="a3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ремонт корабля (осуществляется на ключевом пункте «Ремонтная станция»);</w:t>
      </w:r>
    </w:p>
    <w:p w:rsidR="00286673" w:rsidRPr="00286673" w:rsidRDefault="00286673" w:rsidP="00286673">
      <w:pPr>
        <w:pStyle w:val="a3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покупка / обмен / продажа технологий или ресурсов.</w:t>
      </w:r>
    </w:p>
    <w:p w:rsidR="00286673" w:rsidRPr="00286673" w:rsidRDefault="00286673" w:rsidP="00286673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86673">
        <w:rPr>
          <w:rFonts w:ascii="Times New Roman" w:hAnsi="Times New Roman" w:cs="Times New Roman"/>
          <w:sz w:val="24"/>
          <w:szCs w:val="24"/>
        </w:rPr>
        <w:t>Объявление обстоятельства (например, указание порядкового №).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2"/>
        <w:gridCol w:w="993"/>
        <w:gridCol w:w="850"/>
        <w:gridCol w:w="1134"/>
        <w:gridCol w:w="851"/>
      </w:tblGrid>
      <w:tr w:rsidR="00286673" w:rsidRPr="00286673" w:rsidTr="000430B3">
        <w:trPr>
          <w:trHeight w:val="582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запись хода организаторами </w:t>
            </w:r>
          </w:p>
        </w:tc>
      </w:tr>
      <w:tr w:rsidR="00286673" w:rsidRPr="00286673" w:rsidTr="000430B3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b/>
                <w:sz w:val="24"/>
                <w:szCs w:val="24"/>
              </w:rPr>
              <w:t>Экипаж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286673" w:rsidRPr="00B765D1" w:rsidRDefault="00286673" w:rsidP="00B76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08.06.1</w:t>
            </w:r>
            <w:r w:rsidR="00B76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86673" w:rsidRPr="00286673" w:rsidTr="000430B3">
        <w:tc>
          <w:tcPr>
            <w:tcW w:w="567" w:type="dxa"/>
            <w:vMerge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Приход</w:t>
            </w:r>
          </w:p>
        </w:tc>
        <w:tc>
          <w:tcPr>
            <w:tcW w:w="993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Расход</w:t>
            </w:r>
          </w:p>
        </w:tc>
        <w:tc>
          <w:tcPr>
            <w:tcW w:w="850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Ход</w:t>
            </w:r>
          </w:p>
        </w:tc>
        <w:tc>
          <w:tcPr>
            <w:tcW w:w="1134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обст-ва</w:t>
            </w:r>
            <w:proofErr w:type="spellEnd"/>
          </w:p>
        </w:tc>
        <w:tc>
          <w:tcPr>
            <w:tcW w:w="851" w:type="dxa"/>
            <w:vAlign w:val="center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Гравити-фоллс</w:t>
            </w:r>
            <w:proofErr w:type="spellEnd"/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6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Gravity-falls)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Восток 6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 xml:space="preserve">Сокол тысячелетия 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Неуловимый летающий отряд (НЛО)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Энтерпрайз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73" w:rsidRPr="00286673" w:rsidTr="000430B3">
        <w:tc>
          <w:tcPr>
            <w:tcW w:w="567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6673" w:rsidRPr="00286673" w:rsidRDefault="00286673" w:rsidP="0004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73">
              <w:rPr>
                <w:rFonts w:ascii="Times New Roman" w:hAnsi="Times New Roman" w:cs="Times New Roman"/>
                <w:sz w:val="24"/>
                <w:szCs w:val="24"/>
              </w:rPr>
              <w:t>Спутник 1957</w:t>
            </w: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673" w:rsidRPr="00286673" w:rsidRDefault="00286673" w:rsidP="000430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73" w:rsidRPr="00286673" w:rsidRDefault="00286673" w:rsidP="00286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673" w:rsidRPr="00286673" w:rsidRDefault="00286673" w:rsidP="00286673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Все мероприятия, проходящие в лагере, связаны с космической тематикой.</w:t>
      </w:r>
    </w:p>
    <w:p w:rsidR="00286673" w:rsidRPr="00286673" w:rsidRDefault="00286673" w:rsidP="00286673">
      <w:pPr>
        <w:spacing w:line="240" w:lineRule="auto"/>
        <w:ind w:right="20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Лагерь «</w:t>
      </w:r>
      <w:r w:rsidRPr="0028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ПИОНЕРЫ ВСЕЛЕННОЙ</w:t>
      </w:r>
      <w:r w:rsidRPr="00286673">
        <w:rPr>
          <w:rFonts w:ascii="Times New Roman" w:eastAsia="Cambria" w:hAnsi="Times New Roman" w:cs="Times New Roman"/>
          <w:sz w:val="24"/>
          <w:szCs w:val="24"/>
        </w:rPr>
        <w:t>» живёт по своим «космическим» законам:</w:t>
      </w:r>
    </w:p>
    <w:p w:rsidR="00286673" w:rsidRPr="00286673" w:rsidRDefault="00286673" w:rsidP="00286673">
      <w:pPr>
        <w:numPr>
          <w:ilvl w:val="0"/>
          <w:numId w:val="6"/>
        </w:numPr>
        <w:tabs>
          <w:tab w:val="left" w:pos="740"/>
        </w:tabs>
        <w:spacing w:after="0" w:line="240" w:lineRule="auto"/>
        <w:ind w:left="740" w:hanging="17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милосердия: не обижай маленьких!</w:t>
      </w:r>
    </w:p>
    <w:p w:rsidR="00286673" w:rsidRPr="00286673" w:rsidRDefault="00286673" w:rsidP="00286673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чести: активно участвуй в жизни экипажа и космодрома!</w:t>
      </w:r>
    </w:p>
    <w:p w:rsidR="00286673" w:rsidRPr="00286673" w:rsidRDefault="00286673" w:rsidP="00286673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гигиены и здоровья: мой руки перед едой, занимайся спортом!</w:t>
      </w:r>
    </w:p>
    <w:p w:rsidR="00286673" w:rsidRPr="00286673" w:rsidRDefault="00286673" w:rsidP="00286673">
      <w:pPr>
        <w:tabs>
          <w:tab w:val="left" w:pos="740"/>
        </w:tabs>
        <w:spacing w:after="0" w:line="240" w:lineRule="auto"/>
        <w:ind w:left="740" w:hanging="173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page4"/>
      <w:bookmarkEnd w:id="1"/>
      <w:r w:rsidRPr="00286673">
        <w:rPr>
          <w:rFonts w:ascii="Times New Roman" w:eastAsia="Cambria" w:hAnsi="Times New Roman" w:cs="Times New Roman"/>
          <w:sz w:val="24"/>
          <w:szCs w:val="24"/>
        </w:rPr>
        <w:t>- Закон времени: соблюдай режим космодрома!</w:t>
      </w:r>
    </w:p>
    <w:p w:rsidR="00286673" w:rsidRPr="00286673" w:rsidRDefault="00286673" w:rsidP="00286673">
      <w:pPr>
        <w:numPr>
          <w:ilvl w:val="0"/>
          <w:numId w:val="7"/>
        </w:numPr>
        <w:tabs>
          <w:tab w:val="left" w:pos="740"/>
        </w:tabs>
        <w:spacing w:after="0" w:line="240" w:lineRule="auto"/>
        <w:ind w:firstLine="20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вежливости: будь вежлив и дружелюбен!</w:t>
      </w:r>
    </w:p>
    <w:p w:rsidR="00286673" w:rsidRPr="00286673" w:rsidRDefault="00286673" w:rsidP="00286673">
      <w:pPr>
        <w:numPr>
          <w:ilvl w:val="0"/>
          <w:numId w:val="7"/>
        </w:numPr>
        <w:tabs>
          <w:tab w:val="left" w:pos="740"/>
        </w:tabs>
        <w:spacing w:after="0" w:line="240" w:lineRule="auto"/>
        <w:ind w:firstLine="20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бережливости: береги инвентарь космодрома!</w:t>
      </w:r>
    </w:p>
    <w:p w:rsidR="00286673" w:rsidRPr="00286673" w:rsidRDefault="00286673" w:rsidP="00286673">
      <w:pPr>
        <w:numPr>
          <w:ilvl w:val="0"/>
          <w:numId w:val="7"/>
        </w:numPr>
        <w:tabs>
          <w:tab w:val="left" w:pos="740"/>
        </w:tabs>
        <w:spacing w:after="0" w:line="240" w:lineRule="auto"/>
        <w:ind w:firstLine="20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дисциплины: слушай руководителей космодрома!</w:t>
      </w:r>
    </w:p>
    <w:p w:rsidR="00286673" w:rsidRPr="00286673" w:rsidRDefault="00286673" w:rsidP="00286673">
      <w:pPr>
        <w:numPr>
          <w:ilvl w:val="0"/>
          <w:numId w:val="7"/>
        </w:numPr>
        <w:tabs>
          <w:tab w:val="left" w:pos="740"/>
        </w:tabs>
        <w:spacing w:after="0" w:line="240" w:lineRule="auto"/>
        <w:ind w:firstLine="20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Закон финансовый: не подделывай валюту космодрома!</w:t>
      </w:r>
    </w:p>
    <w:p w:rsidR="00286673" w:rsidRPr="00286673" w:rsidRDefault="00286673" w:rsidP="00286673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86673" w:rsidRPr="00286673" w:rsidRDefault="00286673" w:rsidP="00286673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86673">
        <w:rPr>
          <w:rFonts w:ascii="Times New Roman" w:eastAsia="Cambria" w:hAnsi="Times New Roman" w:cs="Times New Roman"/>
          <w:b/>
          <w:sz w:val="24"/>
          <w:szCs w:val="24"/>
        </w:rPr>
        <w:t>Органы детского самоуправления</w:t>
      </w:r>
    </w:p>
    <w:p w:rsidR="00286673" w:rsidRPr="00286673" w:rsidRDefault="00286673" w:rsidP="00286673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Главный управляющий орган детского самоуправления – общее собрание участников игры на космодроме – </w:t>
      </w:r>
      <w:r w:rsidRPr="00286673">
        <w:rPr>
          <w:rFonts w:ascii="Times New Roman" w:eastAsia="Cambria" w:hAnsi="Times New Roman" w:cs="Times New Roman"/>
          <w:b/>
          <w:sz w:val="24"/>
          <w:szCs w:val="24"/>
        </w:rPr>
        <w:t>БОЛЬШОЙ КОСМИЧЕСКИЙ СОВЕТ</w:t>
      </w:r>
      <w:r w:rsidRPr="00286673">
        <w:rPr>
          <w:rFonts w:ascii="Times New Roman" w:eastAsia="Cambria" w:hAnsi="Times New Roman" w:cs="Times New Roman"/>
          <w:sz w:val="24"/>
          <w:szCs w:val="24"/>
        </w:rPr>
        <w:t>. Проводится один раз в день (в 18-30)</w:t>
      </w:r>
    </w:p>
    <w:p w:rsidR="00286673" w:rsidRPr="00286673" w:rsidRDefault="00286673" w:rsidP="00286673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На уровне экипажей звездолётов (отрядов) действует </w:t>
      </w:r>
      <w:r w:rsidRPr="00286673">
        <w:rPr>
          <w:rFonts w:ascii="Times New Roman" w:eastAsia="Cambria" w:hAnsi="Times New Roman" w:cs="Times New Roman"/>
          <w:b/>
          <w:sz w:val="24"/>
          <w:szCs w:val="24"/>
        </w:rPr>
        <w:t>МАЛЫЙ КОСМИЧЕСКИЙ СОВЕТ</w:t>
      </w: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286673" w:rsidRPr="00286673" w:rsidRDefault="00286673" w:rsidP="00286673">
      <w:pPr>
        <w:spacing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b/>
          <w:sz w:val="24"/>
          <w:szCs w:val="24"/>
        </w:rPr>
        <w:t>ВЕРХОВНЫЙ СОВЕТ</w:t>
      </w: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 - заседание руководящего состава космодрома и командиров экипажей. Проводится ежедневно. Все решения и инициативы Управляющего совета выносятся на общее собрание Большого Космического Совета.</w:t>
      </w:r>
    </w:p>
    <w:p w:rsidR="00286673" w:rsidRPr="00286673" w:rsidRDefault="00286673" w:rsidP="00286673">
      <w:pPr>
        <w:spacing w:line="240" w:lineRule="auto"/>
        <w:ind w:right="20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>В целях стимулирования к позитивной творческой деятельности и соблюдения «космических законов» в лагере действует система поощрений и взысканий.</w:t>
      </w:r>
    </w:p>
    <w:p w:rsidR="00790F68" w:rsidRDefault="00286673" w:rsidP="00D85C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Валютный фонд космодрома – это </w:t>
      </w:r>
      <w:r w:rsidRPr="00286673">
        <w:rPr>
          <w:rFonts w:ascii="Times New Roman" w:eastAsia="Cambria" w:hAnsi="Times New Roman" w:cs="Times New Roman"/>
          <w:b/>
          <w:sz w:val="24"/>
          <w:szCs w:val="24"/>
        </w:rPr>
        <w:t>ГАЛАКТИТ</w:t>
      </w:r>
      <w:r w:rsidRPr="00286673">
        <w:rPr>
          <w:rFonts w:ascii="Times New Roman" w:eastAsia="Cambria" w:hAnsi="Times New Roman" w:cs="Times New Roman"/>
          <w:sz w:val="24"/>
          <w:szCs w:val="24"/>
        </w:rPr>
        <w:t>, который выдаётся экипажу звездолёта за активное участие и особые успехи</w:t>
      </w:r>
      <w:bookmarkStart w:id="2" w:name="page5"/>
      <w:bookmarkEnd w:id="2"/>
      <w:r w:rsidRPr="00286673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6673" w:rsidRPr="00790F68" w:rsidRDefault="00790F68" w:rsidP="00790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86673" w:rsidRPr="00790F68" w:rsidRDefault="00790F68" w:rsidP="00790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68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математике.</w:t>
      </w:r>
    </w:p>
    <w:p w:rsidR="00790F68" w:rsidRPr="00790F68" w:rsidRDefault="00790F68" w:rsidP="00790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68">
        <w:rPr>
          <w:rFonts w:ascii="Times New Roman" w:hAnsi="Times New Roman" w:cs="Times New Roman"/>
          <w:sz w:val="24"/>
          <w:szCs w:val="24"/>
        </w:rPr>
        <w:t xml:space="preserve">Что можно изучать летом, чтобы было интересно и познавательно? Флексагоны, лабиринты, головоломки, опыты с Листом Мебиуса, Кубик </w:t>
      </w:r>
      <w:proofErr w:type="spellStart"/>
      <w:r w:rsidRPr="00790F68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  <w:r w:rsidRPr="00790F68">
        <w:rPr>
          <w:rFonts w:ascii="Times New Roman" w:hAnsi="Times New Roman" w:cs="Times New Roman"/>
          <w:sz w:val="24"/>
          <w:szCs w:val="24"/>
        </w:rPr>
        <w:t xml:space="preserve">, магические квадраты – это лишь некоторые темы, которые позволяют окунуться в увлекательный мир математики и сделать ее наглядной. </w:t>
      </w:r>
    </w:p>
    <w:p w:rsidR="00790F68" w:rsidRPr="007B00DA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Математика, 4 класс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Лабиринты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Головоломки своими руками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Конструктор из гороха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Не отрывая карандаша от бумаги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Переливания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Переправы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со спичками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Симметрия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Флексагоны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на разрезание</w:t>
      </w:r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0DA">
        <w:rPr>
          <w:rFonts w:ascii="Times New Roman" w:hAnsi="Times New Roman" w:cs="Times New Roman"/>
          <w:sz w:val="24"/>
          <w:szCs w:val="24"/>
        </w:rPr>
        <w:t>Трубогранники</w:t>
      </w:r>
      <w:proofErr w:type="spellEnd"/>
    </w:p>
    <w:p w:rsidR="00790F68" w:rsidRPr="007B00DA" w:rsidRDefault="00790F68" w:rsidP="00790F68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Магические квадраты</w:t>
      </w:r>
    </w:p>
    <w:p w:rsidR="00790F68" w:rsidRDefault="00790F68" w:rsidP="000430B3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430B3">
        <w:rPr>
          <w:rFonts w:ascii="Times New Roman" w:hAnsi="Times New Roman" w:cs="Times New Roman"/>
          <w:sz w:val="24"/>
          <w:szCs w:val="24"/>
        </w:rPr>
        <w:t>Игры на бумаге</w:t>
      </w:r>
    </w:p>
    <w:p w:rsidR="000430B3" w:rsidRPr="000430B3" w:rsidRDefault="000430B3" w:rsidP="000430B3">
      <w:pPr>
        <w:pStyle w:val="a3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Головоломки</w:t>
      </w:r>
    </w:p>
    <w:p w:rsidR="00790F68" w:rsidRPr="007B00DA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, 5 класс</w:t>
      </w:r>
    </w:p>
    <w:p w:rsidR="00FE62E8" w:rsidRDefault="00FE62E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Паркеты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Конструктор из гороха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7B00DA">
        <w:rPr>
          <w:rFonts w:ascii="Times New Roman" w:hAnsi="Times New Roman" w:cs="Times New Roman"/>
          <w:sz w:val="24"/>
          <w:szCs w:val="24"/>
        </w:rPr>
        <w:t>Мёбиуса</w:t>
      </w:r>
      <w:proofErr w:type="spellEnd"/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Формула Пика</w:t>
      </w:r>
    </w:p>
    <w:p w:rsidR="00790F68" w:rsidRPr="007B00DA" w:rsidRDefault="00FE62E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Головоломки</w:t>
      </w:r>
    </w:p>
    <w:p w:rsidR="00790F68" w:rsidRPr="007B00DA" w:rsidRDefault="00FE62E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на клетчатой бумаге (козы)</w:t>
      </w:r>
    </w:p>
    <w:p w:rsidR="00FE62E8" w:rsidRPr="007B00DA" w:rsidRDefault="00FE62E8" w:rsidP="00FE62E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0DA">
        <w:rPr>
          <w:rFonts w:ascii="Times New Roman" w:hAnsi="Times New Roman" w:cs="Times New Roman"/>
          <w:sz w:val="24"/>
          <w:szCs w:val="24"/>
        </w:rPr>
        <w:t>Флексагоны</w:t>
      </w:r>
      <w:proofErr w:type="spellEnd"/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со спичками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на разрезание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в пространстве</w:t>
      </w:r>
    </w:p>
    <w:p w:rsidR="00790F68" w:rsidRPr="007B00DA" w:rsidRDefault="00FE62E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Логические задачи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Координаты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Игры на бумаге</w:t>
      </w:r>
    </w:p>
    <w:p w:rsidR="00790F68" w:rsidRPr="007B00DA" w:rsidRDefault="00790F68" w:rsidP="00790F68">
      <w:pPr>
        <w:pStyle w:val="a3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Площади</w:t>
      </w:r>
    </w:p>
    <w:p w:rsidR="00790F68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68" w:rsidRPr="007B00DA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7B00D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Головоломки своими руками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Конструктор из гороха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7B00DA">
        <w:rPr>
          <w:rFonts w:ascii="Times New Roman" w:hAnsi="Times New Roman" w:cs="Times New Roman"/>
          <w:sz w:val="24"/>
          <w:szCs w:val="24"/>
        </w:rPr>
        <w:t>Мёбиуса</w:t>
      </w:r>
      <w:proofErr w:type="spellEnd"/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Формула Пика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Спичечные графы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Не отрывая карандаша от бумаги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0DA">
        <w:rPr>
          <w:rFonts w:ascii="Times New Roman" w:hAnsi="Times New Roman" w:cs="Times New Roman"/>
          <w:sz w:val="24"/>
          <w:szCs w:val="24"/>
        </w:rPr>
        <w:t>Трубогранники</w:t>
      </w:r>
      <w:proofErr w:type="spellEnd"/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на разрезание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Делимость</w:t>
      </w:r>
    </w:p>
    <w:p w:rsidR="00790F68" w:rsidRPr="007B00DA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помогает алгебре</w:t>
      </w:r>
    </w:p>
    <w:p w:rsidR="00790F68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Магические квадраты</w:t>
      </w:r>
    </w:p>
    <w:p w:rsidR="00790F68" w:rsidRDefault="00790F6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Платоновы тела</w:t>
      </w:r>
    </w:p>
    <w:p w:rsidR="00FE62E8" w:rsidRPr="007B00DA" w:rsidRDefault="00FE62E8" w:rsidP="00790F68">
      <w:pPr>
        <w:pStyle w:val="a3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790F68" w:rsidRPr="007B00DA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00D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90F68" w:rsidRDefault="00790F6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на клетчатой бумаге</w:t>
      </w:r>
    </w:p>
    <w:p w:rsidR="00741788" w:rsidRPr="007B00DA" w:rsidRDefault="00741788" w:rsidP="0074178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на клетчатой бумаге (коза)</w:t>
      </w:r>
    </w:p>
    <w:p w:rsidR="00790F68" w:rsidRDefault="00790F6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на разрезание</w:t>
      </w:r>
      <w:r w:rsidR="00741788">
        <w:rPr>
          <w:rFonts w:ascii="Times New Roman" w:hAnsi="Times New Roman" w:cs="Times New Roman"/>
          <w:sz w:val="24"/>
          <w:szCs w:val="24"/>
        </w:rPr>
        <w:t xml:space="preserve"> (в пространстве)</w:t>
      </w:r>
    </w:p>
    <w:p w:rsidR="00741788" w:rsidRPr="007B00DA" w:rsidRDefault="0074178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</w:t>
      </w:r>
    </w:p>
    <w:p w:rsidR="00790F68" w:rsidRPr="007B00DA" w:rsidRDefault="00790F6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790F68" w:rsidRPr="007B00DA" w:rsidRDefault="00790F6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помогает алгебре</w:t>
      </w:r>
    </w:p>
    <w:p w:rsidR="00790F68" w:rsidRDefault="00790F6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Платоновы тела</w:t>
      </w:r>
    </w:p>
    <w:p w:rsidR="00190E71" w:rsidRDefault="00190E71" w:rsidP="00190E71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Платоновы тела</w:t>
      </w:r>
    </w:p>
    <w:p w:rsidR="00FE62E8" w:rsidRDefault="0074178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Головоломки</w:t>
      </w:r>
    </w:p>
    <w:p w:rsidR="00741788" w:rsidRDefault="0074178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Пример+оценка</w:t>
      </w:r>
      <w:proofErr w:type="spellEnd"/>
    </w:p>
    <w:p w:rsidR="00741788" w:rsidRDefault="0074178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Строим циркулем и линейкой</w:t>
      </w:r>
    </w:p>
    <w:p w:rsidR="00741788" w:rsidRDefault="00741788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</w:t>
      </w:r>
    </w:p>
    <w:p w:rsidR="00741788" w:rsidRDefault="007B4605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Логические задачи</w:t>
      </w:r>
    </w:p>
    <w:p w:rsidR="007B4605" w:rsidRDefault="000848FE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росчерком (Перельман)</w:t>
      </w:r>
    </w:p>
    <w:p w:rsidR="000848FE" w:rsidRPr="007B00DA" w:rsidRDefault="003B5D56" w:rsidP="00790F68">
      <w:pPr>
        <w:pStyle w:val="a3"/>
        <w:numPr>
          <w:ilvl w:val="0"/>
          <w:numId w:val="2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Безмерные линейки</w:t>
      </w:r>
    </w:p>
    <w:p w:rsidR="00790F68" w:rsidRPr="007B00DA" w:rsidRDefault="00790F68" w:rsidP="00790F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00D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90F68" w:rsidRPr="007B00DA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на клетчатой бумаге</w:t>
      </w:r>
    </w:p>
    <w:p w:rsidR="00190E71" w:rsidRPr="007B00DA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на клетчатой бумаге</w:t>
      </w:r>
    </w:p>
    <w:p w:rsidR="00190E71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Задачи на разрезание</w:t>
      </w:r>
      <w:r>
        <w:rPr>
          <w:rFonts w:ascii="Times New Roman" w:hAnsi="Times New Roman" w:cs="Times New Roman"/>
          <w:sz w:val="24"/>
          <w:szCs w:val="24"/>
        </w:rPr>
        <w:t xml:space="preserve"> (в пространстве)</w:t>
      </w:r>
    </w:p>
    <w:p w:rsidR="00190E71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(в пространстве)</w:t>
      </w:r>
    </w:p>
    <w:p w:rsidR="00190E71" w:rsidRPr="007B00DA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Золотое сечение</w:t>
      </w:r>
    </w:p>
    <w:p w:rsidR="00790F68" w:rsidRPr="007B00DA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790F68" w:rsidRPr="007B00DA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Когда модулей слишком много</w:t>
      </w:r>
    </w:p>
    <w:p w:rsidR="00790F68" w:rsidRPr="007B00DA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Геометрия помогает алгебре</w:t>
      </w:r>
    </w:p>
    <w:p w:rsidR="00790F68" w:rsidRPr="007B00DA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790F68" w:rsidRDefault="00790F68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B00DA">
        <w:rPr>
          <w:rFonts w:ascii="Times New Roman" w:hAnsi="Times New Roman" w:cs="Times New Roman"/>
          <w:sz w:val="24"/>
          <w:szCs w:val="24"/>
        </w:rPr>
        <w:t>Измерения на местности</w:t>
      </w:r>
    </w:p>
    <w:p w:rsidR="00190E71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Платоновы тела</w:t>
      </w:r>
    </w:p>
    <w:p w:rsidR="00190E71" w:rsidRDefault="00190E71" w:rsidP="00190E71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Платоновы тела</w:t>
      </w:r>
    </w:p>
    <w:p w:rsidR="00190E71" w:rsidRDefault="00190E71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задачи</w:t>
      </w:r>
    </w:p>
    <w:p w:rsidR="00190E71" w:rsidRDefault="00190E71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загадочные шифры</w:t>
      </w:r>
    </w:p>
    <w:p w:rsidR="00190E71" w:rsidRDefault="00190E71" w:rsidP="00790F68">
      <w:pPr>
        <w:pStyle w:val="a3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</w:t>
      </w:r>
    </w:p>
    <w:p w:rsidR="00286673" w:rsidRDefault="00286673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5F8" w:rsidRPr="007B00DA" w:rsidRDefault="00ED25F8" w:rsidP="00ED25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D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7B00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25F8" w:rsidRDefault="00ED25F8" w:rsidP="00ED25F8">
      <w:pPr>
        <w:pStyle w:val="a3"/>
        <w:numPr>
          <w:ilvl w:val="0"/>
          <w:numId w:val="4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головоломок </w:t>
      </w:r>
    </w:p>
    <w:p w:rsidR="00ED25F8" w:rsidRDefault="00ED25F8" w:rsidP="00ED25F8">
      <w:pPr>
        <w:pStyle w:val="a3"/>
        <w:numPr>
          <w:ilvl w:val="0"/>
          <w:numId w:val="4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задачи</w:t>
      </w:r>
      <w:r w:rsidRPr="00ED2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F8" w:rsidRDefault="00ED25F8" w:rsidP="00ED25F8">
      <w:pPr>
        <w:pStyle w:val="a3"/>
        <w:numPr>
          <w:ilvl w:val="0"/>
          <w:numId w:val="4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Ломоносова </w:t>
      </w:r>
    </w:p>
    <w:p w:rsidR="00ED25F8" w:rsidRPr="007B00DA" w:rsidRDefault="00ED25F8" w:rsidP="00ED25F8">
      <w:pPr>
        <w:pStyle w:val="a3"/>
        <w:numPr>
          <w:ilvl w:val="0"/>
          <w:numId w:val="4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на местности</w:t>
      </w:r>
    </w:p>
    <w:p w:rsidR="00286673" w:rsidRDefault="00286673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73" w:rsidRDefault="00286673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73" w:rsidRDefault="00286673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49" w:rsidRDefault="007C5849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49" w:rsidRDefault="007C5849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49" w:rsidRDefault="007C5849" w:rsidP="00B765D1">
      <w:pPr>
        <w:rPr>
          <w:rFonts w:ascii="Times New Roman" w:hAnsi="Times New Roman" w:cs="Times New Roman"/>
          <w:sz w:val="28"/>
          <w:szCs w:val="28"/>
        </w:rPr>
      </w:pPr>
    </w:p>
    <w:p w:rsidR="007C5849" w:rsidRDefault="007C5849" w:rsidP="007C5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849" w:rsidRPr="00790F68" w:rsidRDefault="007C5849" w:rsidP="007C5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tbl>
      <w:tblPr>
        <w:tblW w:w="907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26"/>
      </w:tblGrid>
      <w:tr w:rsidR="007C5849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C5849" w:rsidRPr="00C20982" w:rsidRDefault="007C5849" w:rsidP="000430B3">
            <w:pPr>
              <w:tabs>
                <w:tab w:val="left" w:pos="708"/>
              </w:tabs>
              <w:snapToGrid w:val="0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5849" w:rsidRPr="00C20982" w:rsidRDefault="007C5849" w:rsidP="000430B3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5849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C5849" w:rsidRPr="00C20982" w:rsidRDefault="007C5849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знакомств</w:t>
            </w:r>
          </w:p>
          <w:p w:rsidR="007C5849" w:rsidRPr="00C20982" w:rsidRDefault="007C5849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(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  <w:p w:rsidR="007C5849" w:rsidRPr="00C20982" w:rsidRDefault="007C5849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5849" w:rsidRPr="00C20982" w:rsidRDefault="007C5849" w:rsidP="000430B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приему детей и распределению по отрядам и размещению;</w:t>
            </w:r>
          </w:p>
          <w:p w:rsidR="007C5849" w:rsidRPr="00C20982" w:rsidRDefault="007C5849" w:rsidP="000430B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безопасности;</w:t>
            </w:r>
          </w:p>
          <w:p w:rsidR="007C5849" w:rsidRPr="00315E36" w:rsidRDefault="007C5849" w:rsidP="000430B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знакомство с лагерем</w:t>
            </w: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15E36">
              <w:rPr>
                <w:rFonts w:ascii="Times New Roman" w:hAnsi="Times New Roman" w:cs="Times New Roman"/>
                <w:b/>
                <w:sz w:val="24"/>
                <w:szCs w:val="24"/>
              </w:rPr>
              <w:t>Прямая связь</w:t>
            </w: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15E3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C5849" w:rsidRPr="00C20982" w:rsidRDefault="007C5849" w:rsidP="000430B3">
            <w:pPr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</w:tr>
      <w:tr w:rsidR="007C5849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C5849" w:rsidRPr="00C20982" w:rsidRDefault="007C5849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лагеря</w:t>
            </w:r>
          </w:p>
          <w:p w:rsidR="007C5849" w:rsidRPr="00C20982" w:rsidRDefault="007C5849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849" w:rsidRPr="00C20982" w:rsidRDefault="007C5849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(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5849" w:rsidRPr="00C20982" w:rsidRDefault="007C5849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открытию лагерной смены (выбор актива, название отряда, девиз); </w:t>
            </w:r>
          </w:p>
          <w:p w:rsidR="007C5849" w:rsidRPr="00315E36" w:rsidRDefault="007C5849" w:rsidP="000430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лагерной смены 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Космо</w:t>
            </w:r>
            <w:proofErr w:type="spellEnd"/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start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7C5849" w:rsidRPr="005A5618" w:rsidRDefault="007C5849" w:rsidP="000430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Эвакуация</w:t>
            </w:r>
          </w:p>
          <w:p w:rsidR="007C5849" w:rsidRPr="005A5618" w:rsidRDefault="007C5849" w:rsidP="000430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идей</w:t>
            </w:r>
          </w:p>
          <w:p w:rsidR="007C5849" w:rsidRPr="00C20982" w:rsidRDefault="007C5849" w:rsidP="000430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«Крокодил»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  <w:p w:rsidR="007C5849" w:rsidRPr="00C20982" w:rsidRDefault="007C5849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714" w:right="4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C5849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C5849" w:rsidRPr="00C20982" w:rsidRDefault="007C5849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sz w:val="24"/>
                <w:szCs w:val="24"/>
              </w:rPr>
              <w:t>День спартакиады</w:t>
            </w:r>
          </w:p>
          <w:p w:rsidR="007C5849" w:rsidRPr="00C20982" w:rsidRDefault="007C5849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5849" w:rsidRPr="00315E36" w:rsidRDefault="007C5849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315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Межгалактических спортивных игр</w:t>
            </w:r>
          </w:p>
          <w:p w:rsidR="007C5849" w:rsidRPr="003E2D84" w:rsidRDefault="007C5849" w:rsidP="003E2D84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«Крокодил»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</w:tc>
      </w:tr>
      <w:tr w:rsidR="007C5849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C5849" w:rsidRPr="00C20982" w:rsidRDefault="007C5849" w:rsidP="0004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песен </w:t>
            </w:r>
          </w:p>
          <w:p w:rsidR="007C5849" w:rsidRPr="00C20982" w:rsidRDefault="007C5849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день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5849" w:rsidRPr="00C645DF" w:rsidRDefault="007C5849" w:rsidP="000430B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песен </w:t>
            </w:r>
            <w:r w:rsidRPr="00C2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дети галактики»</w:t>
            </w:r>
          </w:p>
          <w:p w:rsidR="007C5849" w:rsidRDefault="007C5849" w:rsidP="000430B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«Крокодил»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тур, финал)</w:t>
            </w:r>
          </w:p>
          <w:p w:rsidR="007C5849" w:rsidRPr="00C20982" w:rsidRDefault="007C5849" w:rsidP="000430B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лёгкой атлетике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tabs>
                <w:tab w:val="left" w:pos="708"/>
              </w:tabs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(12июня)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15E36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2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«Россияне в космосе»</w:t>
            </w:r>
          </w:p>
          <w:p w:rsidR="00315E36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лабиринт </w:t>
            </w:r>
          </w:p>
          <w:p w:rsidR="00315E36" w:rsidRPr="00C20982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4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космической моды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5A5618" w:rsidRDefault="00315E36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костюмов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Космическое дефиле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5E36" w:rsidRDefault="00315E36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«Шляпа»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  <w:p w:rsidR="00315E36" w:rsidRPr="005A5618" w:rsidRDefault="00315E36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лёгкой атлетике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4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15E36" w:rsidRPr="00C20982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Default="00315E36" w:rsidP="00315E36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по теме «Число 12»</w:t>
            </w:r>
          </w:p>
          <w:p w:rsidR="00315E36" w:rsidRPr="00315E36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ind w:right="2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по ПДД «Безопасное колесо»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Мисс Вселенная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E2D84" w:rsidRDefault="00315E36" w:rsidP="000430B3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Шоу-программа</w:t>
            </w: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«Мисс Вселенная»</w:t>
            </w:r>
          </w:p>
          <w:p w:rsidR="00315E36" w:rsidRDefault="00315E36" w:rsidP="000430B3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пион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рболу</w:t>
            </w:r>
          </w:p>
          <w:p w:rsidR="00315E36" w:rsidRPr="003E2D84" w:rsidRDefault="00315E36" w:rsidP="003E2D84">
            <w:pPr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«Шляпа»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tabs>
                <w:tab w:val="left" w:pos="708"/>
              </w:tabs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инопланетян</w:t>
            </w:r>
          </w:p>
          <w:p w:rsidR="00315E36" w:rsidRPr="00C20982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15E36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«Красноречия»</w:t>
            </w:r>
          </w:p>
          <w:p w:rsidR="00315E36" w:rsidRPr="005A5618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  <w:p w:rsidR="00315E36" w:rsidRPr="00C20982" w:rsidRDefault="00315E36" w:rsidP="003E2D84">
            <w:pPr>
              <w:numPr>
                <w:ilvl w:val="0"/>
                <w:numId w:val="9"/>
              </w:numPr>
              <w:tabs>
                <w:tab w:val="left" w:pos="708"/>
              </w:tabs>
              <w:suppressAutoHyphens/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«Шляпа» (финал)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танца</w:t>
            </w:r>
          </w:p>
          <w:p w:rsidR="00315E36" w:rsidRPr="00C20982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15E36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Космо</w:t>
            </w:r>
            <w:proofErr w:type="spellEnd"/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disco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15E36" w:rsidRPr="005A5618" w:rsidRDefault="00315E36" w:rsidP="000430B3">
            <w:pPr>
              <w:pStyle w:val="a3"/>
              <w:numPr>
                <w:ilvl w:val="0"/>
                <w:numId w:val="9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  <w:p w:rsidR="00315E36" w:rsidRPr="00C20982" w:rsidRDefault="00315E36" w:rsidP="000430B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футболу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встречи с родителями</w:t>
            </w:r>
          </w:p>
          <w:p w:rsidR="00315E36" w:rsidRPr="00C20982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(18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15E36" w:rsidRDefault="00315E36" w:rsidP="000430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Концертная программа </w:t>
            </w:r>
            <w:r w:rsidRPr="00315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«Встреча с братьями по разуму»</w:t>
            </w:r>
          </w:p>
          <w:p w:rsidR="00315E36" w:rsidRDefault="00315E36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:rsidR="00315E36" w:rsidRPr="005A5618" w:rsidRDefault="00315E36" w:rsidP="000430B3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5E36" w:rsidRPr="00C20982" w:rsidRDefault="00315E36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фильма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15E36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красок</w:t>
            </w:r>
          </w:p>
          <w:p w:rsidR="00315E36" w:rsidRPr="00C20982" w:rsidRDefault="00315E36" w:rsidP="00315E36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15E36" w:rsidRDefault="00315E36" w:rsidP="000430B3">
            <w:pPr>
              <w:pStyle w:val="a3"/>
              <w:numPr>
                <w:ilvl w:val="0"/>
                <w:numId w:val="20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«Яркая жизнь»</w:t>
            </w:r>
          </w:p>
          <w:p w:rsidR="00315E36" w:rsidRPr="005A5618" w:rsidRDefault="00315E36" w:rsidP="000430B3">
            <w:pPr>
              <w:pStyle w:val="a3"/>
              <w:numPr>
                <w:ilvl w:val="0"/>
                <w:numId w:val="20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  <w:p w:rsidR="00315E36" w:rsidRPr="00315E36" w:rsidRDefault="00315E36" w:rsidP="00315E36">
            <w:pPr>
              <w:pStyle w:val="a3"/>
              <w:numPr>
                <w:ilvl w:val="0"/>
                <w:numId w:val="20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футболу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15E36" w:rsidRPr="00C20982" w:rsidRDefault="003E2D84" w:rsidP="003E2D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</w:t>
            </w:r>
          </w:p>
          <w:p w:rsidR="00315E36" w:rsidRPr="00C20982" w:rsidRDefault="00315E36" w:rsidP="003E2D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</w:t>
            </w:r>
            <w:r w:rsidR="003E2D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день (</w:t>
            </w:r>
            <w:r w:rsidR="003E2D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15E36" w:rsidRPr="003E2D84" w:rsidRDefault="00315E36" w:rsidP="000430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Шоу-программа </w:t>
            </w: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«Герои Галактики»</w:t>
            </w:r>
          </w:p>
          <w:p w:rsidR="00315E36" w:rsidRDefault="00315E36" w:rsidP="000430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Архимеда</w:t>
            </w:r>
          </w:p>
          <w:p w:rsidR="00315E36" w:rsidRPr="00417DF7" w:rsidRDefault="00315E36" w:rsidP="000430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«Ночной дозор»</w:t>
            </w:r>
          </w:p>
        </w:tc>
      </w:tr>
      <w:tr w:rsidR="00315E36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3E2D84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сказки</w:t>
            </w:r>
          </w:p>
          <w:p w:rsidR="00315E36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E2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3E2D84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Галактические сказки</w:t>
            </w:r>
          </w:p>
          <w:p w:rsidR="003E2D84" w:rsidRPr="003E2D84" w:rsidRDefault="003E2D84" w:rsidP="003E2D84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D84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E2D84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по теме «Деревья»</w:t>
            </w:r>
          </w:p>
          <w:p w:rsidR="003E2D84" w:rsidRDefault="003E2D84" w:rsidP="003E2D84">
            <w:pPr>
              <w:pStyle w:val="a3"/>
              <w:numPr>
                <w:ilvl w:val="0"/>
                <w:numId w:val="3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баскетболу</w:t>
            </w:r>
          </w:p>
          <w:p w:rsidR="00315E36" w:rsidRPr="00C20982" w:rsidRDefault="003E2D84" w:rsidP="003E2D84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«Пойми меня»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</w:t>
            </w:r>
          </w:p>
          <w:p w:rsidR="003E2D84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день (22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C20982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</w:t>
            </w: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инейка «Мы помним и гордимся»</w:t>
            </w:r>
          </w:p>
          <w:p w:rsidR="003E2D84" w:rsidRPr="003E2D84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«Строки, опаленные войной» (стихи и песни военных лет)</w:t>
            </w:r>
          </w:p>
          <w:p w:rsidR="003E2D84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ты знаешь о войне?»</w:t>
            </w:r>
          </w:p>
          <w:p w:rsidR="003E2D84" w:rsidRPr="00C20982" w:rsidRDefault="003E2D84" w:rsidP="000430B3">
            <w:pPr>
              <w:pStyle w:val="a3"/>
              <w:numPr>
                <w:ilvl w:val="0"/>
                <w:numId w:val="3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волейболу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417DF7" w:rsidRDefault="003E2D84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Кинофестиваль</w:t>
            </w:r>
          </w:p>
          <w:p w:rsidR="003E2D84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 день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Кинофестиваль «Звездный дождь»</w:t>
            </w:r>
          </w:p>
          <w:p w:rsidR="003E2D84" w:rsidRDefault="003E2D84" w:rsidP="000430B3">
            <w:pPr>
              <w:pStyle w:val="a3"/>
              <w:numPr>
                <w:ilvl w:val="0"/>
                <w:numId w:val="3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баскетболу</w:t>
            </w:r>
          </w:p>
          <w:p w:rsidR="003E2D84" w:rsidRPr="00C20982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«Пойми меня»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тур)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3E2D84" w:rsidRDefault="003E2D84" w:rsidP="0004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рекордов Галактики</w:t>
            </w:r>
          </w:p>
          <w:p w:rsidR="003E2D84" w:rsidRPr="00C20982" w:rsidRDefault="003E2D84" w:rsidP="003E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день (2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0430B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Шоу рекордов Галактики</w:t>
            </w:r>
          </w:p>
          <w:p w:rsidR="003E2D84" w:rsidRDefault="003E2D84" w:rsidP="000430B3">
            <w:pPr>
              <w:pStyle w:val="a3"/>
              <w:numPr>
                <w:ilvl w:val="0"/>
                <w:numId w:val="3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волейболу</w:t>
            </w:r>
          </w:p>
          <w:p w:rsidR="003E2D84" w:rsidRPr="00C20982" w:rsidRDefault="003E2D84" w:rsidP="000430B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«Пойми меня» 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</w:t>
            </w: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043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 Науки</w:t>
            </w:r>
          </w:p>
          <w:p w:rsidR="003E2D84" w:rsidRPr="00C20982" w:rsidRDefault="003E2D84" w:rsidP="003E2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день (2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C209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0430B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профессора Николя</w:t>
            </w:r>
          </w:p>
          <w:p w:rsidR="003E2D84" w:rsidRDefault="003E2D84" w:rsidP="000430B3">
            <w:pPr>
              <w:pStyle w:val="a3"/>
              <w:numPr>
                <w:ilvl w:val="0"/>
                <w:numId w:val="3"/>
              </w:numPr>
              <w:tabs>
                <w:tab w:val="left" w:pos="1842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волейболу</w:t>
            </w:r>
          </w:p>
          <w:p w:rsidR="003E2D84" w:rsidRPr="003E2D84" w:rsidRDefault="003E2D84" w:rsidP="003E2D8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Бизнес день </w:t>
            </w:r>
          </w:p>
          <w:p w:rsidR="003E2D84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0430B3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Космическая ярмарка</w:t>
            </w:r>
          </w:p>
          <w:p w:rsidR="003E2D84" w:rsidRDefault="003E2D84" w:rsidP="000430B3">
            <w:pPr>
              <w:pStyle w:val="a3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по теме «Зелёный»</w:t>
            </w:r>
          </w:p>
          <w:p w:rsidR="003E2D84" w:rsidRDefault="003E2D84" w:rsidP="000430B3">
            <w:pPr>
              <w:pStyle w:val="a3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математике «Космическая регата»</w:t>
            </w:r>
          </w:p>
          <w:p w:rsidR="003E2D84" w:rsidRPr="003E2D84" w:rsidRDefault="003E2D84" w:rsidP="000430B3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Закрытие Межгалактических спортивных игр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Закрытие лагеря</w:t>
            </w:r>
          </w:p>
          <w:p w:rsidR="003E2D84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3E2D84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Закрытие лагерной смены </w:t>
            </w: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Космо</w:t>
            </w:r>
            <w:proofErr w:type="spellEnd"/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3E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E2D84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  <w:p w:rsidR="003E2D84" w:rsidRPr="00C20982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своей планеты</w:t>
            </w:r>
          </w:p>
        </w:tc>
      </w:tr>
      <w:tr w:rsidR="003E2D84" w:rsidRPr="00C20982" w:rsidTr="000430B3"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2D84" w:rsidRPr="00C20982" w:rsidRDefault="003E2D84" w:rsidP="000430B3">
            <w:pPr>
              <w:tabs>
                <w:tab w:val="left" w:pos="708"/>
              </w:tabs>
              <w:snapToGri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отъезда</w:t>
            </w:r>
          </w:p>
          <w:p w:rsidR="003E2D84" w:rsidRPr="00C20982" w:rsidRDefault="003E2D84" w:rsidP="003E2D84">
            <w:pPr>
              <w:tabs>
                <w:tab w:val="left" w:pos="708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день 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20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июня)</w:t>
            </w:r>
          </w:p>
        </w:tc>
        <w:tc>
          <w:tcPr>
            <w:tcW w:w="6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E2D84" w:rsidRPr="00C20982" w:rsidRDefault="003E2D84" w:rsidP="000430B3">
            <w:pPr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эмоций «Я люблю лагерь»!</w:t>
            </w:r>
          </w:p>
        </w:tc>
      </w:tr>
    </w:tbl>
    <w:p w:rsidR="007C5849" w:rsidRDefault="007C5849" w:rsidP="002A54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849" w:rsidSect="000F24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D1" w:rsidRDefault="00B765D1" w:rsidP="00780E3C">
      <w:pPr>
        <w:spacing w:after="0" w:line="240" w:lineRule="auto"/>
      </w:pPr>
      <w:r>
        <w:separator/>
      </w:r>
    </w:p>
  </w:endnote>
  <w:endnote w:type="continuationSeparator" w:id="0">
    <w:p w:rsidR="00B765D1" w:rsidRDefault="00B765D1" w:rsidP="0078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82"/>
      <w:docPartObj>
        <w:docPartGallery w:val="Page Numbers (Bottom of Page)"/>
        <w:docPartUnique/>
      </w:docPartObj>
    </w:sdtPr>
    <w:sdtContent>
      <w:p w:rsidR="00B765D1" w:rsidRDefault="00B765D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0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765D1" w:rsidRDefault="00B765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D1" w:rsidRDefault="00B765D1" w:rsidP="00780E3C">
      <w:pPr>
        <w:spacing w:after="0" w:line="240" w:lineRule="auto"/>
      </w:pPr>
      <w:r>
        <w:separator/>
      </w:r>
    </w:p>
  </w:footnote>
  <w:footnote w:type="continuationSeparator" w:id="0">
    <w:p w:rsidR="00B765D1" w:rsidRDefault="00B765D1" w:rsidP="0078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8D64E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212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33"/>
    <w:lvl w:ilvl="0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1A259C7"/>
    <w:multiLevelType w:val="hybridMultilevel"/>
    <w:tmpl w:val="F0DC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73288E"/>
    <w:multiLevelType w:val="hybridMultilevel"/>
    <w:tmpl w:val="A2668A6E"/>
    <w:lvl w:ilvl="0" w:tplc="F9E68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884132"/>
    <w:multiLevelType w:val="hybridMultilevel"/>
    <w:tmpl w:val="9D8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A447EC"/>
    <w:multiLevelType w:val="multilevel"/>
    <w:tmpl w:val="FB047DBC"/>
    <w:name w:val="WW8Num332"/>
    <w:lvl w:ilvl="0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15CA1609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6F5A31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BA04EE"/>
    <w:multiLevelType w:val="hybridMultilevel"/>
    <w:tmpl w:val="8362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B161FC"/>
    <w:multiLevelType w:val="hybridMultilevel"/>
    <w:tmpl w:val="A4281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F697C"/>
    <w:multiLevelType w:val="hybridMultilevel"/>
    <w:tmpl w:val="6D5A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2112B0"/>
    <w:multiLevelType w:val="multilevel"/>
    <w:tmpl w:val="F10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74568D"/>
    <w:multiLevelType w:val="hybridMultilevel"/>
    <w:tmpl w:val="DCEC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C57C82"/>
    <w:multiLevelType w:val="hybridMultilevel"/>
    <w:tmpl w:val="D46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95EB5"/>
    <w:multiLevelType w:val="hybridMultilevel"/>
    <w:tmpl w:val="273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29179D"/>
    <w:multiLevelType w:val="hybridMultilevel"/>
    <w:tmpl w:val="1054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B85F61"/>
    <w:multiLevelType w:val="hybridMultilevel"/>
    <w:tmpl w:val="8ED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BB3CD6"/>
    <w:multiLevelType w:val="hybridMultilevel"/>
    <w:tmpl w:val="325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5B5821"/>
    <w:multiLevelType w:val="multilevel"/>
    <w:tmpl w:val="7C7879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46" w15:restartNumberingAfterBreak="0">
    <w:nsid w:val="3C734314"/>
    <w:multiLevelType w:val="hybridMultilevel"/>
    <w:tmpl w:val="33AE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5638C8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292386"/>
    <w:multiLevelType w:val="hybridMultilevel"/>
    <w:tmpl w:val="F600DF8C"/>
    <w:lvl w:ilvl="0" w:tplc="2DCC4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77E5E73"/>
    <w:multiLevelType w:val="multilevel"/>
    <w:tmpl w:val="78D64E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4FC63082"/>
    <w:multiLevelType w:val="hybridMultilevel"/>
    <w:tmpl w:val="6A76D0C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033026B"/>
    <w:multiLevelType w:val="hybridMultilevel"/>
    <w:tmpl w:val="D148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1B0BC2"/>
    <w:multiLevelType w:val="hybridMultilevel"/>
    <w:tmpl w:val="74B4B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3DC6CFC"/>
    <w:multiLevelType w:val="hybridMultilevel"/>
    <w:tmpl w:val="A8D6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FB0C68"/>
    <w:multiLevelType w:val="hybridMultilevel"/>
    <w:tmpl w:val="2432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4E47405"/>
    <w:multiLevelType w:val="hybridMultilevel"/>
    <w:tmpl w:val="E87EE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3D23CA"/>
    <w:multiLevelType w:val="multilevel"/>
    <w:tmpl w:val="6824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5D7536"/>
    <w:multiLevelType w:val="hybridMultilevel"/>
    <w:tmpl w:val="AE48AFDA"/>
    <w:lvl w:ilvl="0" w:tplc="C9C871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1C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0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E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E0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085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4A5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266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868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47CF7"/>
    <w:multiLevelType w:val="hybridMultilevel"/>
    <w:tmpl w:val="E964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E60B7C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F2664E"/>
    <w:multiLevelType w:val="hybridMultilevel"/>
    <w:tmpl w:val="2FF2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74CEB"/>
    <w:multiLevelType w:val="multilevel"/>
    <w:tmpl w:val="4B72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5751BE"/>
    <w:multiLevelType w:val="hybridMultilevel"/>
    <w:tmpl w:val="F10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B000F"/>
    <w:multiLevelType w:val="hybridMultilevel"/>
    <w:tmpl w:val="E5DC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187982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D6019F"/>
    <w:multiLevelType w:val="hybridMultilevel"/>
    <w:tmpl w:val="2E6E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474FDF"/>
    <w:multiLevelType w:val="hybridMultilevel"/>
    <w:tmpl w:val="B06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9B6038"/>
    <w:multiLevelType w:val="hybridMultilevel"/>
    <w:tmpl w:val="1EB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3A52F1"/>
    <w:multiLevelType w:val="hybridMultilevel"/>
    <w:tmpl w:val="825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3E7DCA"/>
    <w:multiLevelType w:val="hybridMultilevel"/>
    <w:tmpl w:val="B5CAA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116B"/>
    <w:multiLevelType w:val="multilevel"/>
    <w:tmpl w:val="DF4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CB34457"/>
    <w:multiLevelType w:val="hybridMultilevel"/>
    <w:tmpl w:val="99FC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E4982"/>
    <w:multiLevelType w:val="hybridMultilevel"/>
    <w:tmpl w:val="82E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20"/>
  </w:num>
  <w:num w:numId="5">
    <w:abstractNumId w:val="24"/>
  </w:num>
  <w:num w:numId="6">
    <w:abstractNumId w:val="0"/>
  </w:num>
  <w:num w:numId="7">
    <w:abstractNumId w:val="45"/>
  </w:num>
  <w:num w:numId="8">
    <w:abstractNumId w:val="66"/>
  </w:num>
  <w:num w:numId="9">
    <w:abstractNumId w:val="39"/>
  </w:num>
  <w:num w:numId="10">
    <w:abstractNumId w:val="49"/>
  </w:num>
  <w:num w:numId="11">
    <w:abstractNumId w:val="50"/>
  </w:num>
  <w:num w:numId="12">
    <w:abstractNumId w:val="52"/>
  </w:num>
  <w:num w:numId="13">
    <w:abstractNumId w:val="67"/>
  </w:num>
  <w:num w:numId="14">
    <w:abstractNumId w:val="48"/>
  </w:num>
  <w:num w:numId="15">
    <w:abstractNumId w:val="30"/>
  </w:num>
  <w:num w:numId="16">
    <w:abstractNumId w:val="55"/>
  </w:num>
  <w:num w:numId="17">
    <w:abstractNumId w:val="69"/>
  </w:num>
  <w:num w:numId="18">
    <w:abstractNumId w:val="54"/>
  </w:num>
  <w:num w:numId="19">
    <w:abstractNumId w:val="36"/>
  </w:num>
  <w:num w:numId="20">
    <w:abstractNumId w:val="51"/>
  </w:num>
  <w:num w:numId="21">
    <w:abstractNumId w:val="42"/>
  </w:num>
  <w:num w:numId="22">
    <w:abstractNumId w:val="34"/>
  </w:num>
  <w:num w:numId="23">
    <w:abstractNumId w:val="71"/>
  </w:num>
  <w:num w:numId="24">
    <w:abstractNumId w:val="47"/>
  </w:num>
  <w:num w:numId="25">
    <w:abstractNumId w:val="33"/>
  </w:num>
  <w:num w:numId="26">
    <w:abstractNumId w:val="59"/>
  </w:num>
  <w:num w:numId="27">
    <w:abstractNumId w:val="41"/>
  </w:num>
  <w:num w:numId="28">
    <w:abstractNumId w:val="35"/>
  </w:num>
  <w:num w:numId="29">
    <w:abstractNumId w:val="63"/>
  </w:num>
  <w:num w:numId="30">
    <w:abstractNumId w:val="53"/>
  </w:num>
  <w:num w:numId="31">
    <w:abstractNumId w:val="43"/>
  </w:num>
  <w:num w:numId="32">
    <w:abstractNumId w:val="61"/>
  </w:num>
  <w:num w:numId="33">
    <w:abstractNumId w:val="60"/>
  </w:num>
  <w:num w:numId="34">
    <w:abstractNumId w:val="44"/>
  </w:num>
  <w:num w:numId="35">
    <w:abstractNumId w:val="29"/>
  </w:num>
  <w:num w:numId="36">
    <w:abstractNumId w:val="56"/>
  </w:num>
  <w:num w:numId="37">
    <w:abstractNumId w:val="70"/>
  </w:num>
  <w:num w:numId="38">
    <w:abstractNumId w:val="62"/>
  </w:num>
  <w:num w:numId="39">
    <w:abstractNumId w:val="38"/>
  </w:num>
  <w:num w:numId="40">
    <w:abstractNumId w:val="37"/>
  </w:num>
  <w:num w:numId="41">
    <w:abstractNumId w:val="65"/>
  </w:num>
  <w:num w:numId="42">
    <w:abstractNumId w:val="68"/>
  </w:num>
  <w:num w:numId="43">
    <w:abstractNumId w:val="46"/>
  </w:num>
  <w:num w:numId="44">
    <w:abstractNumId w:val="40"/>
  </w:num>
  <w:num w:numId="45">
    <w:abstractNumId w:val="58"/>
  </w:num>
  <w:num w:numId="46">
    <w:abstractNumId w:val="72"/>
  </w:num>
  <w:num w:numId="47">
    <w:abstractNumId w:val="57"/>
  </w:num>
  <w:num w:numId="48">
    <w:abstractNumId w:val="6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18"/>
    <w:rsid w:val="0001173E"/>
    <w:rsid w:val="00026DBB"/>
    <w:rsid w:val="000430B3"/>
    <w:rsid w:val="00071B73"/>
    <w:rsid w:val="000845F0"/>
    <w:rsid w:val="000848FE"/>
    <w:rsid w:val="00084BA5"/>
    <w:rsid w:val="0008709C"/>
    <w:rsid w:val="000A2136"/>
    <w:rsid w:val="000B1F6D"/>
    <w:rsid w:val="000B72F1"/>
    <w:rsid w:val="000E1FD5"/>
    <w:rsid w:val="000F0873"/>
    <w:rsid w:val="000F2471"/>
    <w:rsid w:val="00120566"/>
    <w:rsid w:val="0013346A"/>
    <w:rsid w:val="001406A9"/>
    <w:rsid w:val="0017111B"/>
    <w:rsid w:val="00184998"/>
    <w:rsid w:val="00190E71"/>
    <w:rsid w:val="00195888"/>
    <w:rsid w:val="001A1148"/>
    <w:rsid w:val="001A2477"/>
    <w:rsid w:val="001B11FF"/>
    <w:rsid w:val="001E7898"/>
    <w:rsid w:val="00210B38"/>
    <w:rsid w:val="00230F60"/>
    <w:rsid w:val="00270E9F"/>
    <w:rsid w:val="00272CCD"/>
    <w:rsid w:val="00285C88"/>
    <w:rsid w:val="00286673"/>
    <w:rsid w:val="002A544D"/>
    <w:rsid w:val="002A6538"/>
    <w:rsid w:val="002B5602"/>
    <w:rsid w:val="002D5442"/>
    <w:rsid w:val="002E2C1D"/>
    <w:rsid w:val="00300652"/>
    <w:rsid w:val="00305159"/>
    <w:rsid w:val="00315E36"/>
    <w:rsid w:val="00360520"/>
    <w:rsid w:val="00360B51"/>
    <w:rsid w:val="0036437E"/>
    <w:rsid w:val="00386FCE"/>
    <w:rsid w:val="00390F3D"/>
    <w:rsid w:val="00395AB8"/>
    <w:rsid w:val="003B5D56"/>
    <w:rsid w:val="003C4B26"/>
    <w:rsid w:val="003C7D97"/>
    <w:rsid w:val="003D2132"/>
    <w:rsid w:val="003E2D84"/>
    <w:rsid w:val="003E4302"/>
    <w:rsid w:val="00404CC4"/>
    <w:rsid w:val="00417DF7"/>
    <w:rsid w:val="00423AA3"/>
    <w:rsid w:val="00427261"/>
    <w:rsid w:val="00450ED9"/>
    <w:rsid w:val="0045325F"/>
    <w:rsid w:val="00470BE3"/>
    <w:rsid w:val="004A0BC6"/>
    <w:rsid w:val="004A0CC4"/>
    <w:rsid w:val="004A51C4"/>
    <w:rsid w:val="004C27C8"/>
    <w:rsid w:val="004D3FAE"/>
    <w:rsid w:val="004E02B0"/>
    <w:rsid w:val="004F1994"/>
    <w:rsid w:val="00504C71"/>
    <w:rsid w:val="00543E1A"/>
    <w:rsid w:val="0055724E"/>
    <w:rsid w:val="0057532F"/>
    <w:rsid w:val="00591169"/>
    <w:rsid w:val="005938E0"/>
    <w:rsid w:val="00597BDC"/>
    <w:rsid w:val="005A5618"/>
    <w:rsid w:val="005C248D"/>
    <w:rsid w:val="0060429F"/>
    <w:rsid w:val="00611A36"/>
    <w:rsid w:val="00647BFD"/>
    <w:rsid w:val="00656AFD"/>
    <w:rsid w:val="006877E2"/>
    <w:rsid w:val="006953AE"/>
    <w:rsid w:val="006C0BF8"/>
    <w:rsid w:val="006D4BD5"/>
    <w:rsid w:val="006E5B4B"/>
    <w:rsid w:val="006F1083"/>
    <w:rsid w:val="00704254"/>
    <w:rsid w:val="00711C29"/>
    <w:rsid w:val="0071364F"/>
    <w:rsid w:val="0071608A"/>
    <w:rsid w:val="007268B5"/>
    <w:rsid w:val="00741788"/>
    <w:rsid w:val="00742E35"/>
    <w:rsid w:val="00745174"/>
    <w:rsid w:val="00750AAE"/>
    <w:rsid w:val="00776118"/>
    <w:rsid w:val="00780E3C"/>
    <w:rsid w:val="00790F68"/>
    <w:rsid w:val="007968B2"/>
    <w:rsid w:val="00796FBE"/>
    <w:rsid w:val="007B00DA"/>
    <w:rsid w:val="007B2B02"/>
    <w:rsid w:val="007B4605"/>
    <w:rsid w:val="007B762B"/>
    <w:rsid w:val="007C5849"/>
    <w:rsid w:val="007D2A41"/>
    <w:rsid w:val="007F079E"/>
    <w:rsid w:val="0080058F"/>
    <w:rsid w:val="00800FE9"/>
    <w:rsid w:val="00803625"/>
    <w:rsid w:val="00817942"/>
    <w:rsid w:val="00832F5F"/>
    <w:rsid w:val="008504ED"/>
    <w:rsid w:val="00860D97"/>
    <w:rsid w:val="00880287"/>
    <w:rsid w:val="008916D2"/>
    <w:rsid w:val="00892C1C"/>
    <w:rsid w:val="00893B3C"/>
    <w:rsid w:val="008B616A"/>
    <w:rsid w:val="008C0927"/>
    <w:rsid w:val="008E2451"/>
    <w:rsid w:val="00913636"/>
    <w:rsid w:val="009206C5"/>
    <w:rsid w:val="0092173F"/>
    <w:rsid w:val="009578C2"/>
    <w:rsid w:val="009728E3"/>
    <w:rsid w:val="009A6FA6"/>
    <w:rsid w:val="009B545A"/>
    <w:rsid w:val="009D5982"/>
    <w:rsid w:val="009D6B48"/>
    <w:rsid w:val="009D7C99"/>
    <w:rsid w:val="009E5799"/>
    <w:rsid w:val="009F2512"/>
    <w:rsid w:val="00A11075"/>
    <w:rsid w:val="00A2673A"/>
    <w:rsid w:val="00A457E2"/>
    <w:rsid w:val="00A614AA"/>
    <w:rsid w:val="00A63A3C"/>
    <w:rsid w:val="00A746A5"/>
    <w:rsid w:val="00A97940"/>
    <w:rsid w:val="00AB5029"/>
    <w:rsid w:val="00AC3F33"/>
    <w:rsid w:val="00AD0F5E"/>
    <w:rsid w:val="00AD13EC"/>
    <w:rsid w:val="00AD3474"/>
    <w:rsid w:val="00AE7128"/>
    <w:rsid w:val="00AF3600"/>
    <w:rsid w:val="00AF65C0"/>
    <w:rsid w:val="00AF7A93"/>
    <w:rsid w:val="00B35E9E"/>
    <w:rsid w:val="00B765D1"/>
    <w:rsid w:val="00B76E71"/>
    <w:rsid w:val="00B927EE"/>
    <w:rsid w:val="00BC0B89"/>
    <w:rsid w:val="00BC2497"/>
    <w:rsid w:val="00BF3B4F"/>
    <w:rsid w:val="00C008DD"/>
    <w:rsid w:val="00C20982"/>
    <w:rsid w:val="00C22D6C"/>
    <w:rsid w:val="00C27B5D"/>
    <w:rsid w:val="00C419A1"/>
    <w:rsid w:val="00C43224"/>
    <w:rsid w:val="00C645DF"/>
    <w:rsid w:val="00C67011"/>
    <w:rsid w:val="00C9186B"/>
    <w:rsid w:val="00C93225"/>
    <w:rsid w:val="00CA10C9"/>
    <w:rsid w:val="00CC60A4"/>
    <w:rsid w:val="00CC75B6"/>
    <w:rsid w:val="00CD69E6"/>
    <w:rsid w:val="00CF3DBC"/>
    <w:rsid w:val="00D02AE6"/>
    <w:rsid w:val="00D21757"/>
    <w:rsid w:val="00D334B8"/>
    <w:rsid w:val="00D366EC"/>
    <w:rsid w:val="00D37384"/>
    <w:rsid w:val="00D43E4B"/>
    <w:rsid w:val="00D71715"/>
    <w:rsid w:val="00D77C0B"/>
    <w:rsid w:val="00D85CAC"/>
    <w:rsid w:val="00D90FD6"/>
    <w:rsid w:val="00D9607F"/>
    <w:rsid w:val="00DE28A2"/>
    <w:rsid w:val="00DF3C1F"/>
    <w:rsid w:val="00E02068"/>
    <w:rsid w:val="00E04743"/>
    <w:rsid w:val="00E0586B"/>
    <w:rsid w:val="00E11D7A"/>
    <w:rsid w:val="00E3509F"/>
    <w:rsid w:val="00E408C5"/>
    <w:rsid w:val="00E4537A"/>
    <w:rsid w:val="00E63428"/>
    <w:rsid w:val="00E74058"/>
    <w:rsid w:val="00E74980"/>
    <w:rsid w:val="00E82D1D"/>
    <w:rsid w:val="00E87FC9"/>
    <w:rsid w:val="00EA06C9"/>
    <w:rsid w:val="00EA52FD"/>
    <w:rsid w:val="00EA665E"/>
    <w:rsid w:val="00EB46A1"/>
    <w:rsid w:val="00EB648B"/>
    <w:rsid w:val="00ED25F8"/>
    <w:rsid w:val="00ED57C2"/>
    <w:rsid w:val="00EE2452"/>
    <w:rsid w:val="00F02E0D"/>
    <w:rsid w:val="00F038B8"/>
    <w:rsid w:val="00F06023"/>
    <w:rsid w:val="00F14693"/>
    <w:rsid w:val="00F60F9F"/>
    <w:rsid w:val="00F961D9"/>
    <w:rsid w:val="00FA4CE2"/>
    <w:rsid w:val="00FC25EE"/>
    <w:rsid w:val="00FD21DE"/>
    <w:rsid w:val="00FD754D"/>
    <w:rsid w:val="00FE487B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DC3981E8-11C8-4D51-ACAB-E286BCF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27C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4C27C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8"/>
    <w:pPr>
      <w:ind w:left="720"/>
      <w:contextualSpacing/>
    </w:pPr>
  </w:style>
  <w:style w:type="table" w:styleId="a4">
    <w:name w:val="Table Grid"/>
    <w:basedOn w:val="a1"/>
    <w:uiPriority w:val="39"/>
    <w:rsid w:val="007761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709C"/>
    <w:rPr>
      <w:color w:val="0000FF"/>
      <w:u w:val="single"/>
    </w:rPr>
  </w:style>
  <w:style w:type="paragraph" w:styleId="2">
    <w:name w:val="Body Text 2"/>
    <w:basedOn w:val="a"/>
    <w:link w:val="20"/>
    <w:rsid w:val="003643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36437E"/>
    <w:rPr>
      <w:b/>
      <w:bCs/>
      <w:i/>
      <w:iCs/>
      <w:color w:val="4F81BD"/>
    </w:rPr>
  </w:style>
  <w:style w:type="paragraph" w:styleId="a8">
    <w:name w:val="Body Text Indent"/>
    <w:basedOn w:val="a"/>
    <w:link w:val="a9"/>
    <w:uiPriority w:val="99"/>
    <w:semiHidden/>
    <w:unhideWhenUsed/>
    <w:rsid w:val="004C2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27C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C27C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4C27C8"/>
    <w:rPr>
      <w:rFonts w:ascii="Arial" w:eastAsia="Times New Roman" w:hAnsi="Arial" w:cs="Times New Roman"/>
      <w:lang w:eastAsia="ar-SA"/>
    </w:rPr>
  </w:style>
  <w:style w:type="paragraph" w:customStyle="1" w:styleId="21">
    <w:name w:val="Основной текст с отступом 21"/>
    <w:basedOn w:val="a"/>
    <w:rsid w:val="004C27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body"/>
    <w:basedOn w:val="a"/>
    <w:rsid w:val="004C27C8"/>
    <w:pPr>
      <w:suppressAutoHyphens/>
      <w:spacing w:before="280" w:after="280" w:line="240" w:lineRule="auto"/>
      <w:ind w:firstLine="480"/>
    </w:pPr>
    <w:rPr>
      <w:rFonts w:ascii="Verdana" w:eastAsia="Times New Roman" w:hAnsi="Verdana" w:cs="Times New Roman"/>
      <w:sz w:val="19"/>
      <w:szCs w:val="19"/>
      <w:lang w:eastAsia="ar-SA"/>
    </w:rPr>
  </w:style>
  <w:style w:type="character" w:styleId="aa">
    <w:name w:val="Strong"/>
    <w:basedOn w:val="a0"/>
    <w:uiPriority w:val="22"/>
    <w:qFormat/>
    <w:rsid w:val="00D71715"/>
    <w:rPr>
      <w:b/>
      <w:bCs/>
    </w:rPr>
  </w:style>
  <w:style w:type="paragraph" w:styleId="22">
    <w:name w:val="Body Text Indent 2"/>
    <w:basedOn w:val="a"/>
    <w:link w:val="23"/>
    <w:rsid w:val="00D717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71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5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Стиль"/>
    <w:rsid w:val="00FD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0E3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8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0E3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0A4"/>
  </w:style>
  <w:style w:type="character" w:customStyle="1" w:styleId="example-fullblock">
    <w:name w:val="example-fullblock"/>
    <w:basedOn w:val="a0"/>
    <w:rsid w:val="00CC60A4"/>
  </w:style>
  <w:style w:type="character" w:customStyle="1" w:styleId="example-block">
    <w:name w:val="example-block"/>
    <w:basedOn w:val="a0"/>
    <w:rsid w:val="00CC60A4"/>
  </w:style>
  <w:style w:type="character" w:customStyle="1" w:styleId="example-select">
    <w:name w:val="example-select"/>
    <w:basedOn w:val="a0"/>
    <w:rsid w:val="00CC60A4"/>
  </w:style>
  <w:style w:type="paragraph" w:styleId="af2">
    <w:name w:val="caption"/>
    <w:basedOn w:val="a"/>
    <w:next w:val="a"/>
    <w:uiPriority w:val="35"/>
    <w:unhideWhenUsed/>
    <w:qFormat/>
    <w:rsid w:val="00C20982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E82D1D"/>
  </w:style>
  <w:style w:type="character" w:customStyle="1" w:styleId="c0">
    <w:name w:val="c0"/>
    <w:basedOn w:val="a0"/>
    <w:rsid w:val="00E63428"/>
  </w:style>
  <w:style w:type="paragraph" w:customStyle="1" w:styleId="c10">
    <w:name w:val="c10"/>
    <w:basedOn w:val="a"/>
    <w:rsid w:val="0008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8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09DA-6DD9-4D87-B52B-D1429D1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Кострова Александра Анатольевна</cp:lastModifiedBy>
  <cp:revision>15</cp:revision>
  <cp:lastPrinted>2016-06-15T14:09:00Z</cp:lastPrinted>
  <dcterms:created xsi:type="dcterms:W3CDTF">2017-05-21T19:42:00Z</dcterms:created>
  <dcterms:modified xsi:type="dcterms:W3CDTF">2018-01-13T13:27:00Z</dcterms:modified>
</cp:coreProperties>
</file>