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  <w:r w:rsidRPr="00021625">
        <w:rPr>
          <w:rFonts w:ascii="Times New Roman" w:hAnsi="Times New Roman" w:cs="Times New Roman"/>
          <w:sz w:val="24"/>
          <w:szCs w:val="24"/>
        </w:rPr>
        <w:t xml:space="preserve">1. Р. Дж.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Паласио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"Чудо"</w:t>
      </w: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  <w:r w:rsidRPr="00021625">
        <w:rPr>
          <w:rFonts w:ascii="Times New Roman" w:hAnsi="Times New Roman" w:cs="Times New Roman"/>
          <w:sz w:val="24"/>
          <w:szCs w:val="24"/>
        </w:rPr>
        <w:t xml:space="preserve">Август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Пулман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пришел учиться в пятый класс школы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Бичера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>. Он новенький, значит, ему будет нелегко. А если учесть, что прежде он никогда в школе не учился, то нелегко вдвойне. И все же новая школа - это всегда новые друзья. Но желающих дружить с Августом не так много: ведь у э</w:t>
      </w:r>
      <w:bookmarkStart w:id="0" w:name="_GoBack"/>
      <w:bookmarkEnd w:id="0"/>
      <w:r w:rsidRPr="00021625">
        <w:rPr>
          <w:rFonts w:ascii="Times New Roman" w:hAnsi="Times New Roman" w:cs="Times New Roman"/>
          <w:sz w:val="24"/>
          <w:szCs w:val="24"/>
        </w:rPr>
        <w:t>того вполне обыкновенного десятилетнего мальчишки совершенно необыкновенное лицо. Из-за сложного комплекса врожденных аномалий оно больше похоже на страшную маску; и то, что Август вообще живет, - настоящее медицинское чудо. С чем он столкнется в школе - об этом, кажется, догадывается любой из нас: дети бывают жестоки. А вот чем закончится его первый учебный год, можно узнать, только прочитав эту книгу, полную любви, боли и смеха - как и сама жизнь.</w:t>
      </w: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  <w:r w:rsidRPr="00021625">
        <w:rPr>
          <w:rFonts w:ascii="Times New Roman" w:hAnsi="Times New Roman" w:cs="Times New Roman"/>
          <w:sz w:val="24"/>
          <w:szCs w:val="24"/>
        </w:rPr>
        <w:t xml:space="preserve">2. Сьюзен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Хинтон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"Изгои"</w:t>
      </w: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  <w:r w:rsidRPr="00021625">
        <w:rPr>
          <w:rFonts w:ascii="Times New Roman" w:hAnsi="Times New Roman" w:cs="Times New Roman"/>
          <w:sz w:val="24"/>
          <w:szCs w:val="24"/>
        </w:rPr>
        <w:t xml:space="preserve">Маленький городок в Оклахоме, 60-е годы. В давнем конфликте противостоят друг другу банды подростков —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грязеры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вобы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. Первое правило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грязеров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— по одному не ходить, второе — не попадаться. И всегда стоять за друзей горой, что бы они ни сделали. 14-летний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Понибой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Кертис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уверен: богатеньким деткам —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вобам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, золотой молодежи с западной части города — никогда не понять ребят из бедных кварталов с восточной стороны. И лишь одна страшная ночь, одна стычка с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вобами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все меняет.</w:t>
      </w: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1625">
        <w:rPr>
          <w:rFonts w:ascii="Times New Roman" w:hAnsi="Times New Roman" w:cs="Times New Roman"/>
          <w:sz w:val="24"/>
          <w:szCs w:val="24"/>
        </w:rPr>
        <w:t>Сьюзан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Элоиза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Хинтон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начала писать роман «Изгои» в 1965 году. Написанная искренне и от души, книга повествует о проблемах реальных подростков — представителей подростковых банд, жителей бедных кварталов, детей из неполных семей. Американская ассоциация библиотекарей включила роман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Хинтон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в список «100 запрещенных книг XX века»: в некоторых штатах он остается под запретом до сих пор, во многих других — давно включен в школьную программу.</w:t>
      </w: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  <w:r w:rsidRPr="00021625">
        <w:rPr>
          <w:rFonts w:ascii="Times New Roman" w:hAnsi="Times New Roman" w:cs="Times New Roman"/>
          <w:sz w:val="24"/>
          <w:szCs w:val="24"/>
        </w:rPr>
        <w:t xml:space="preserve">В 1983 году книга была экранизирована режиссером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Фрэнсисом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Фордом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Копполой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. Фильм стал успешным стартом в большое кино для юных Патрика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Суэйзи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, Тома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Круза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, Си Томаса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Хауэлла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, Мэтта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Диллона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, Эмилио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Эстевеса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и Ральфа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Маччио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>.</w:t>
      </w: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  <w:r w:rsidRPr="00021625">
        <w:rPr>
          <w:rFonts w:ascii="Times New Roman" w:hAnsi="Times New Roman" w:cs="Times New Roman"/>
          <w:sz w:val="24"/>
          <w:szCs w:val="24"/>
        </w:rPr>
        <w:t xml:space="preserve">3. Лоис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Лоури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"Дающий"</w:t>
      </w: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  <w:r w:rsidRPr="00021625">
        <w:rPr>
          <w:rFonts w:ascii="Times New Roman" w:hAnsi="Times New Roman" w:cs="Times New Roman"/>
          <w:sz w:val="24"/>
          <w:szCs w:val="24"/>
        </w:rPr>
        <w:t xml:space="preserve">Мир, в котором живёт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Джонас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, идеален. Здесь нет ни войны, ни боли, ни страха. У каждого есть свое </w:t>
      </w:r>
      <w:proofErr w:type="gramStart"/>
      <w:r w:rsidRPr="00021625">
        <w:rPr>
          <w:rFonts w:ascii="Times New Roman" w:hAnsi="Times New Roman" w:cs="Times New Roman"/>
          <w:sz w:val="24"/>
          <w:szCs w:val="24"/>
        </w:rPr>
        <w:t>предназначение</w:t>
      </w:r>
      <w:proofErr w:type="gramEnd"/>
      <w:r w:rsidRPr="00021625">
        <w:rPr>
          <w:rFonts w:ascii="Times New Roman" w:hAnsi="Times New Roman" w:cs="Times New Roman"/>
          <w:sz w:val="24"/>
          <w:szCs w:val="24"/>
        </w:rPr>
        <w:t xml:space="preserve"> Когда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Джонасу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исполняется двенадцать лет, он узнает, что в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Комунне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есть человек, хранящий воспоминания о настоящем мире.</w:t>
      </w: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  <w:r w:rsidRPr="00021625">
        <w:rPr>
          <w:rFonts w:ascii="Times New Roman" w:hAnsi="Times New Roman" w:cs="Times New Roman"/>
          <w:sz w:val="24"/>
          <w:szCs w:val="24"/>
        </w:rPr>
        <w:t xml:space="preserve">4. Мария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Парр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"Вафельное сердце"</w:t>
      </w: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  <w:r w:rsidRPr="00021625">
        <w:rPr>
          <w:rFonts w:ascii="Times New Roman" w:hAnsi="Times New Roman" w:cs="Times New Roman"/>
          <w:sz w:val="24"/>
          <w:szCs w:val="24"/>
        </w:rPr>
        <w:t xml:space="preserve">Год из жизни двух жителей бухты Щепки-Матильды, где всего-то три дома, — девятилетнего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Трилле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>, который и рассказывает нам эту историю, и его соседки и одноклассницы Лены — вмещает немыслимо много событий и приключений: забавных, трогательных, опасных... Идиллическое житье-бытье на норвежском хуторе нарушается — но не разрушается — драматическими событиями. Но дружба, конечно же, оказывается сильнее!</w:t>
      </w: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  <w:r w:rsidRPr="00021625">
        <w:rPr>
          <w:rFonts w:ascii="Times New Roman" w:hAnsi="Times New Roman" w:cs="Times New Roman"/>
          <w:sz w:val="24"/>
          <w:szCs w:val="24"/>
        </w:rPr>
        <w:lastRenderedPageBreak/>
        <w:t xml:space="preserve">5. Александра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Бруштейн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"Дорога уходит в даль..."</w:t>
      </w: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  <w:r w:rsidRPr="00021625">
        <w:rPr>
          <w:rFonts w:ascii="Times New Roman" w:hAnsi="Times New Roman" w:cs="Times New Roman"/>
          <w:sz w:val="24"/>
          <w:szCs w:val="24"/>
        </w:rPr>
        <w:t xml:space="preserve">"Дорога уходит в даль..." - первая повесть автобиографической трилогии ("В рассветный час", "Весна") Александры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Бруштейн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>.</w:t>
      </w: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  <w:r w:rsidRPr="00021625">
        <w:rPr>
          <w:rFonts w:ascii="Times New Roman" w:hAnsi="Times New Roman" w:cs="Times New Roman"/>
          <w:sz w:val="24"/>
          <w:szCs w:val="24"/>
        </w:rPr>
        <w:t>В книге описываются детские и школьные годы юной Сашеньки Яновской, прототипом которой является автор. Детство и юность героини проходят в дореволюционной России сначала в провинциальном городке, а затем в Петербурге.</w:t>
      </w: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  <w:r w:rsidRPr="00021625">
        <w:rPr>
          <w:rFonts w:ascii="Times New Roman" w:hAnsi="Times New Roman" w:cs="Times New Roman"/>
          <w:sz w:val="24"/>
          <w:szCs w:val="24"/>
        </w:rPr>
        <w:t>Вечные темы не устаревают - именно поэтому этой книгой зачитывалось не одно поколение читателей.</w:t>
      </w: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  <w:r w:rsidRPr="00021625">
        <w:rPr>
          <w:rFonts w:ascii="Times New Roman" w:hAnsi="Times New Roman" w:cs="Times New Roman"/>
          <w:sz w:val="24"/>
          <w:szCs w:val="24"/>
        </w:rPr>
        <w:t xml:space="preserve">6. Анджела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Нанетти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"Мой дедушка был вишней"</w:t>
      </w: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  <w:r w:rsidRPr="00021625">
        <w:rPr>
          <w:rFonts w:ascii="Times New Roman" w:hAnsi="Times New Roman" w:cs="Times New Roman"/>
          <w:sz w:val="24"/>
          <w:szCs w:val="24"/>
        </w:rPr>
        <w:t xml:space="preserve">Старик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Оттавиано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посадил вишневое дерево, которое стало лучшим другом его внуку. И так появилась на свет история о необычном дедушке, который умел слушать растения и верил, что "человек не умирает, пока вишневые деревья продолжают жить для него". Книга "Мой дедушка был вишней" вошла в список выдающихся книг для детей "Белые вороны", составляемый Международной мюнхенской юношеской библиотекой. Она отмечена премиями в Италии, Германии и Франции, а автор ее, Анджела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Нанетти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, была номинирована на главную премию в детской литературе - премию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Г.X.Андерсена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>.</w:t>
      </w: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  <w:r w:rsidRPr="00021625">
        <w:rPr>
          <w:rFonts w:ascii="Times New Roman" w:hAnsi="Times New Roman" w:cs="Times New Roman"/>
          <w:sz w:val="24"/>
          <w:szCs w:val="24"/>
        </w:rPr>
        <w:t xml:space="preserve">7. Жаклин Келли "Эволюция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Кэлпурнии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Тейт"</w:t>
      </w: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Кэлпурния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Тейт живет в Техасе. Ей только одиннадцать, но она мечтает стать ученым. Свое первое научное открытие она совершила жарким засушливым летом. «Почему желтые кузнечики гораздо крупнее зеленых?» — задумалась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Кэлпурния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>.</w:t>
      </w: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  <w:r w:rsidRPr="00021625">
        <w:rPr>
          <w:rFonts w:ascii="Times New Roman" w:hAnsi="Times New Roman" w:cs="Times New Roman"/>
          <w:sz w:val="24"/>
          <w:szCs w:val="24"/>
        </w:rPr>
        <w:t>С помощью дедушки, натуралиста-самоучки, девочка принимается исследовать мир природы.</w:t>
      </w: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  <w:r w:rsidRPr="00021625">
        <w:rPr>
          <w:rFonts w:ascii="Times New Roman" w:hAnsi="Times New Roman" w:cs="Times New Roman"/>
          <w:sz w:val="24"/>
          <w:szCs w:val="24"/>
        </w:rPr>
        <w:t xml:space="preserve">Дружба с дедушкой помогает ей, единственной сестре шести братьев, понять, что приближение нового, двадцатого века открывает новые возможности и перед девочками. Но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Кэлпурнии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еще только предстоит защищать свое право изучать Природу, ведь дочери владельца хлопковой плантации предназначена судьба жены, матери, хозяйки дома. Но никак уж не натуралиста.</w:t>
      </w: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  <w:r w:rsidRPr="00021625">
        <w:rPr>
          <w:rFonts w:ascii="Times New Roman" w:hAnsi="Times New Roman" w:cs="Times New Roman"/>
          <w:sz w:val="24"/>
          <w:szCs w:val="24"/>
        </w:rPr>
        <w:t xml:space="preserve">8. Кэтрин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Патерсон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"Мост в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Терабитию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>"</w:t>
      </w: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  <w:r w:rsidRPr="00021625">
        <w:rPr>
          <w:rFonts w:ascii="Times New Roman" w:hAnsi="Times New Roman" w:cs="Times New Roman"/>
          <w:sz w:val="24"/>
          <w:szCs w:val="24"/>
        </w:rPr>
        <w:t xml:space="preserve">Имя американской писательницы Кэтрин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Патерсон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широко известно за пределами Соединенных Штатов. Её литературное мастерство было отмечено огромным количеством международных и национальных наград в области детской литературы, среди которых медаль Х.К. Андерсена, премия А. Линдгрен и две медали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Ньюбери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. Писательница находит в себе смелость говорить о таких «неудобных» вещах, как боль, непонимание, одиночество и даже смерть. Истории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Патерсон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не всегда хорошо заканчиваются, но они всегда проникнуты надеждой. Именно такие книги помогают юному человеку взрослеть.</w:t>
      </w: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  <w:r w:rsidRPr="00021625">
        <w:rPr>
          <w:rFonts w:ascii="Times New Roman" w:hAnsi="Times New Roman" w:cs="Times New Roman"/>
          <w:sz w:val="24"/>
          <w:szCs w:val="24"/>
        </w:rPr>
        <w:lastRenderedPageBreak/>
        <w:t xml:space="preserve">Десятилетний Джесси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Эронс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здорово рисует, только мало кто об этом знает. Родители едва сводят концы с концами — им не до фантазий сына, а сестры, если проведают, примутся донимать насмешками. Но вот однажды у Джесси появляется новая соседка — его сверстница Лесли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Бёрк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. Она совсем не такая, как остальные его одноклассники: и одета странно, и телевизора у нее нет. Зато она знает кучу разных историй и с ней можно разговаривать, о чем угодно. И даже вместе отправиться в сказочную страну —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Терабитию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>…</w:t>
      </w: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  <w:r w:rsidRPr="00021625">
        <w:rPr>
          <w:rFonts w:ascii="Times New Roman" w:hAnsi="Times New Roman" w:cs="Times New Roman"/>
          <w:sz w:val="24"/>
          <w:szCs w:val="24"/>
        </w:rPr>
        <w:t xml:space="preserve">В этой пронзительной и мудрой книге речь идет мужестве быть самим собой и о том, как тяжелая утрата помогает стать сильнее и обрести собственный путь. В 1978 году за роман «Мост в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Терабитию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» Кэтрин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Патерсон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была награждена самой почетной премией США в области детской литературы — медалью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Ньюбери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>.</w:t>
      </w: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  <w:r w:rsidRPr="00021625">
        <w:rPr>
          <w:rFonts w:ascii="Times New Roman" w:hAnsi="Times New Roman" w:cs="Times New Roman"/>
          <w:sz w:val="24"/>
          <w:szCs w:val="24"/>
        </w:rPr>
        <w:t xml:space="preserve">9. Дарья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Варденбург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"Правило 69 для толстой чайки"</w:t>
      </w: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  <w:r w:rsidRPr="00021625">
        <w:rPr>
          <w:rFonts w:ascii="Times New Roman" w:hAnsi="Times New Roman" w:cs="Times New Roman"/>
          <w:sz w:val="24"/>
          <w:szCs w:val="24"/>
        </w:rPr>
        <w:t xml:space="preserve">Одиночная кругосветка — давняя мечта Якоба Беккера. Ну и что, что ему тринадцать! Смогла же Лаура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Деккер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в свои шестнадцать. И он сможет, надо только научиться ходить под парусом.</w:t>
      </w: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  <w:r w:rsidRPr="00021625">
        <w:rPr>
          <w:rFonts w:ascii="Times New Roman" w:hAnsi="Times New Roman" w:cs="Times New Roman"/>
          <w:sz w:val="24"/>
          <w:szCs w:val="24"/>
        </w:rPr>
        <w:t>Записаться в секцию легко. А вот заниматься… Оказывается яхтсмены не сразу выходят в открытое море, сначала надо запомнить кучу правил. Да ещё постоянно меняются тренеры, попробуй тут научись. А если у тебя к тому же проблемы с общением, или проблемы с устной речью, или то и другое вместе — дело еще усложняется…</w:t>
      </w: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  <w:r w:rsidRPr="00021625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Кристель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Дабо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"Сквозь зеркала. Обрученные холодом"</w:t>
      </w: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  <w:r w:rsidRPr="00021625">
        <w:rPr>
          <w:rFonts w:ascii="Times New Roman" w:hAnsi="Times New Roman" w:cs="Times New Roman"/>
          <w:sz w:val="24"/>
          <w:szCs w:val="24"/>
        </w:rPr>
        <w:t>Где-то во Вселенной, словно гигантские дирижабли, парят ковчеги - осколки цивилизации. Двадцать одно убежище для людей, двадцать один мир со своими законами и обычаями. Жители каждого ковчега обладают уникальными свойствами: восстанавливать предметы прикосновением, создавать иллюзорные объекты, а то и вовсе причинять боль силой мысли.</w:t>
      </w:r>
    </w:p>
    <w:p w:rsidR="00021625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  <w:r w:rsidRPr="00021625">
        <w:rPr>
          <w:rFonts w:ascii="Times New Roman" w:hAnsi="Times New Roman" w:cs="Times New Roman"/>
          <w:sz w:val="24"/>
          <w:szCs w:val="24"/>
        </w:rPr>
        <w:t>Офелии даны лишь две способности: читать и проходить сквозь зеркала. Читать различные вещи, то есть видеть их историю, ощущать эмоции всех людей, когда-либо к ним прикасавшихся, - вот оно, подлинное счастье! Но… прощай, любимый дом Семейных Архивов! Прощай, привычная спокойная жизнь! Прощай, Семья!</w:t>
      </w:r>
    </w:p>
    <w:p w:rsidR="0038639A" w:rsidRPr="00021625" w:rsidRDefault="00021625" w:rsidP="00021625">
      <w:pPr>
        <w:rPr>
          <w:rFonts w:ascii="Times New Roman" w:hAnsi="Times New Roman" w:cs="Times New Roman"/>
          <w:sz w:val="24"/>
          <w:szCs w:val="24"/>
        </w:rPr>
      </w:pPr>
      <w:r w:rsidRPr="00021625">
        <w:rPr>
          <w:rFonts w:ascii="Times New Roman" w:hAnsi="Times New Roman" w:cs="Times New Roman"/>
          <w:sz w:val="24"/>
          <w:szCs w:val="24"/>
        </w:rPr>
        <w:t xml:space="preserve">Жизнь Офелии переворачивается в тот день, когда она узнает, что ее ждет замужество, и отказаться невозможно. Девушке придется покинуть родную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Аниму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и отправиться на Полюс. А этот ковчег так далеко, что перелететь сквозь зеркала обратно на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Аниму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 xml:space="preserve"> не получится никак… Жених ее, аристократ </w:t>
      </w:r>
      <w:proofErr w:type="spellStart"/>
      <w:r w:rsidRPr="00021625">
        <w:rPr>
          <w:rFonts w:ascii="Times New Roman" w:hAnsi="Times New Roman" w:cs="Times New Roman"/>
          <w:sz w:val="24"/>
          <w:szCs w:val="24"/>
        </w:rPr>
        <w:t>Торн</w:t>
      </w:r>
      <w:proofErr w:type="spellEnd"/>
      <w:r w:rsidRPr="00021625">
        <w:rPr>
          <w:rFonts w:ascii="Times New Roman" w:hAnsi="Times New Roman" w:cs="Times New Roman"/>
          <w:sz w:val="24"/>
          <w:szCs w:val="24"/>
        </w:rPr>
        <w:t>, встрече тоже совсем не рад. Почему? Зачем и кому понадобилось переселять неприметную чтицу Офелию на жестокий Полюс, соединять противоположности? Эту загадку еще предстоит разгадать.</w:t>
      </w:r>
    </w:p>
    <w:sectPr w:rsidR="0038639A" w:rsidRPr="0002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DC"/>
    <w:rsid w:val="00021625"/>
    <w:rsid w:val="0038639A"/>
    <w:rsid w:val="0097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2F20B-D41E-4B82-9C3F-C5827179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1122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2023-06-05T07:26:00Z</dcterms:created>
  <dcterms:modified xsi:type="dcterms:W3CDTF">2023-06-05T07:28:00Z</dcterms:modified>
</cp:coreProperties>
</file>