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E5" w:rsidRPr="00580DE5" w:rsidRDefault="00580DE5" w:rsidP="00580DE5">
      <w:pPr>
        <w:pStyle w:val="leftmargin"/>
        <w:jc w:val="both"/>
        <w:rPr>
          <w:sz w:val="32"/>
          <w:szCs w:val="32"/>
        </w:rPr>
      </w:pPr>
      <w:r w:rsidRPr="00580DE5">
        <w:rPr>
          <w:sz w:val="32"/>
          <w:szCs w:val="32"/>
        </w:rPr>
        <w:t>Перед утре(н,нн)ей</w:t>
      </w:r>
      <w:r w:rsidRPr="00580DE5">
        <w:rPr>
          <w:sz w:val="32"/>
          <w:szCs w:val="32"/>
          <w:vertAlign w:val="superscript"/>
        </w:rPr>
        <w:t>(2)</w:t>
      </w:r>
      <w:r w:rsidRPr="00580DE5">
        <w:rPr>
          <w:sz w:val="32"/>
          <w:szCs w:val="32"/>
        </w:rPr>
        <w:t xml:space="preserve"> охотой лисица всегда ищ..т м..стеч..ко для отдыха. </w:t>
      </w:r>
      <w:r w:rsidRPr="00580DE5">
        <w:rPr>
          <w:sz w:val="32"/>
          <w:szCs w:val="32"/>
          <w:vertAlign w:val="superscript"/>
        </w:rPr>
        <w:t>(4)</w:t>
      </w:r>
      <w:r w:rsidRPr="00580DE5">
        <w:rPr>
          <w:sz w:val="32"/>
          <w:szCs w:val="32"/>
        </w:rPr>
        <w:t xml:space="preserve"> Где-нибудь в (прошло)годн..й тр..ве, чтобы самой всё видеть а её (не)вид..л (ни)кто. Такое укромное место Рыжуха д..вно от..скала</w:t>
      </w:r>
      <w:r w:rsidRPr="00580DE5">
        <w:rPr>
          <w:sz w:val="32"/>
          <w:szCs w:val="32"/>
          <w:vertAlign w:val="superscript"/>
        </w:rPr>
        <w:t>(3)</w:t>
      </w:r>
      <w:r w:rsidRPr="00580DE5">
        <w:rPr>
          <w:sz w:val="32"/>
          <w:szCs w:val="32"/>
        </w:rPr>
        <w:t xml:space="preserve">. </w:t>
      </w:r>
    </w:p>
    <w:p w:rsidR="00580DE5" w:rsidRPr="00580DE5" w:rsidRDefault="00580DE5" w:rsidP="00580DE5">
      <w:pPr>
        <w:pStyle w:val="a3"/>
        <w:jc w:val="both"/>
        <w:rPr>
          <w:sz w:val="32"/>
          <w:szCs w:val="32"/>
        </w:rPr>
      </w:pPr>
      <w:r w:rsidRPr="00580DE5">
        <w:rPr>
          <w:bCs/>
          <w:sz w:val="32"/>
          <w:szCs w:val="32"/>
        </w:rPr>
        <w:t>Со..нце нетор..пливо вст..вало</w:t>
      </w:r>
      <w:r w:rsidRPr="00580DE5">
        <w:rPr>
          <w:b/>
          <w:bCs/>
          <w:sz w:val="32"/>
          <w:szCs w:val="32"/>
        </w:rPr>
        <w:t>.</w:t>
      </w:r>
      <w:r w:rsidRPr="00580DE5">
        <w:rPr>
          <w:sz w:val="32"/>
          <w:szCs w:val="32"/>
        </w:rPr>
        <w:t xml:space="preserve"> Пора было перед..хну́ть но лисица (не)хотела останавл..ват..ся. Очень много мышей в пол..! Чере(з/с) сне(г/к) слыш..лся их писк и тогда Рыжуха доб..ралась до добыч.. и сначала играла с ней. Отпуст..т мы</w:t>
      </w:r>
      <w:bookmarkStart w:id="0" w:name="_GoBack"/>
      <w:bookmarkEnd w:id="0"/>
      <w:r w:rsidRPr="00580DE5">
        <w:rPr>
          <w:sz w:val="32"/>
          <w:szCs w:val="32"/>
        </w:rPr>
        <w:t>шку уп..дёт перед ней на ж..вот пойма..т  — отпуст..т. И так  — пока (не)надоест. Морда Рыжухи и(з/с)пачк..лась подуш..ч..ки лап г..рели, самое время было пр..лечь. Возр..ст у лисиц.. далеко (не)ю(н,нн)ый и в (огненно)рыж..й шу(б/п)к.. уже прогляд..ва..т с..дина. Л..сица ут..милась и л..гла отдыхать.</w:t>
      </w:r>
    </w:p>
    <w:p w:rsidR="007D3377" w:rsidRPr="00580DE5" w:rsidRDefault="007D3377" w:rsidP="00580DE5">
      <w:pPr>
        <w:jc w:val="both"/>
        <w:rPr>
          <w:sz w:val="32"/>
          <w:szCs w:val="32"/>
        </w:rPr>
      </w:pPr>
    </w:p>
    <w:sectPr w:rsidR="007D3377" w:rsidRPr="0058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5"/>
    <w:rsid w:val="00580DE5"/>
    <w:rsid w:val="007D3377"/>
    <w:rsid w:val="00D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885E-0A00-471A-B434-53C55CCC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8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2024-09-07T08:44:00Z</dcterms:created>
  <dcterms:modified xsi:type="dcterms:W3CDTF">2024-09-07T08:44:00Z</dcterms:modified>
</cp:coreProperties>
</file>