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C9B0" w14:textId="4A1FE4C8" w:rsidR="002060A1" w:rsidRDefault="00426046" w:rsidP="0042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046">
        <w:rPr>
          <w:rFonts w:ascii="Times New Roman" w:hAnsi="Times New Roman" w:cs="Times New Roman"/>
          <w:sz w:val="28"/>
          <w:szCs w:val="28"/>
        </w:rPr>
        <w:t>Карточка 7</w:t>
      </w:r>
      <w:r w:rsidR="001E08FA">
        <w:rPr>
          <w:rFonts w:ascii="Times New Roman" w:hAnsi="Times New Roman" w:cs="Times New Roman"/>
          <w:sz w:val="28"/>
          <w:szCs w:val="28"/>
        </w:rPr>
        <w:t>.</w:t>
      </w:r>
      <w:r w:rsidRPr="00426046">
        <w:rPr>
          <w:rFonts w:ascii="Times New Roman" w:hAnsi="Times New Roman" w:cs="Times New Roman"/>
          <w:sz w:val="28"/>
          <w:szCs w:val="28"/>
        </w:rPr>
        <w:t xml:space="preserve"> Измерение объёма</w:t>
      </w:r>
    </w:p>
    <w:p w14:paraId="055D9190" w14:textId="536BF2FD" w:rsidR="00426046" w:rsidRDefault="00426046" w:rsidP="00426046">
      <w:pPr>
        <w:jc w:val="both"/>
        <w:rPr>
          <w:rFonts w:ascii="Times New Roman" w:hAnsi="Times New Roman" w:cs="Times New Roman"/>
          <w:sz w:val="28"/>
          <w:szCs w:val="28"/>
        </w:rPr>
      </w:pPr>
      <w:r w:rsidRPr="004260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EC">
        <w:rPr>
          <w:rFonts w:ascii="Times New Roman" w:hAnsi="Times New Roman" w:cs="Times New Roman"/>
          <w:sz w:val="28"/>
          <w:szCs w:val="28"/>
        </w:rPr>
        <w:t>Как измерить объём одной маленькой тонкой иголки с помощью мензурки? Как увеличить точность полученного результата?</w:t>
      </w:r>
    </w:p>
    <w:p w14:paraId="4789B2CE" w14:textId="7A9BB838" w:rsidR="001D0BEC" w:rsidRDefault="001D0BEC" w:rsidP="0042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определить объём одной крупинки гречи, если даны мензурка, гречка, вода?</w:t>
      </w:r>
    </w:p>
    <w:p w14:paraId="23B7C324" w14:textId="35218A42" w:rsidR="001D0BEC" w:rsidRDefault="001D0BEC" w:rsidP="0042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Тело неправильной формы не входит в мензурку. Есть два цилиндрических сосуда различного диаметра, вода и мензурка. Предложите способ определения объёма тела.</w:t>
      </w:r>
    </w:p>
    <w:p w14:paraId="3FA649C6" w14:textId="08BA45CE" w:rsidR="001D0BEC" w:rsidRDefault="001D0BEC" w:rsidP="0042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 способом можно найти на опыте объём тела неправильной формы, если оно растворяется в воде</w:t>
      </w:r>
      <w:r w:rsidR="001E08FA">
        <w:rPr>
          <w:rFonts w:ascii="Times New Roman" w:hAnsi="Times New Roman" w:cs="Times New Roman"/>
          <w:sz w:val="28"/>
          <w:szCs w:val="28"/>
        </w:rPr>
        <w:t>?</w:t>
      </w:r>
    </w:p>
    <w:p w14:paraId="4D7C1235" w14:textId="711B9494" w:rsidR="001E08FA" w:rsidRPr="00426046" w:rsidRDefault="001E08FA" w:rsidP="00426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объём учебника по физике в см</w:t>
      </w:r>
      <w:r w:rsidRPr="001E08F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расчётом погрешности, считая, что он имеет форму бруска. (см записи с урока 18.10). Представить запись объёма с погрешностью двумя способами. </w:t>
      </w:r>
    </w:p>
    <w:sectPr w:rsidR="001E08FA" w:rsidRPr="00426046" w:rsidSect="00426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486D"/>
    <w:multiLevelType w:val="hybridMultilevel"/>
    <w:tmpl w:val="6694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6"/>
    <w:rsid w:val="001D0BEC"/>
    <w:rsid w:val="001E08FA"/>
    <w:rsid w:val="002060A1"/>
    <w:rsid w:val="00262FF6"/>
    <w:rsid w:val="002976C1"/>
    <w:rsid w:val="004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A17B"/>
  <w15:chartTrackingRefBased/>
  <w15:docId w15:val="{82F9D585-C473-4A24-9CD6-85363768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3</cp:revision>
  <dcterms:created xsi:type="dcterms:W3CDTF">2024-10-19T15:16:00Z</dcterms:created>
  <dcterms:modified xsi:type="dcterms:W3CDTF">2024-10-19T15:41:00Z</dcterms:modified>
</cp:coreProperties>
</file>